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8D" w:rsidRDefault="0000688D" w:rsidP="0000688D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00688D" w:rsidRDefault="0000688D" w:rsidP="0000688D">
      <w:pPr>
        <w:snapToGrid w:val="0"/>
        <w:spacing w:line="360" w:lineRule="auto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  <w:bCs/>
          <w:color w:val="000000"/>
          <w:sz w:val="40"/>
          <w:szCs w:val="40"/>
        </w:rPr>
        <w:t>2018</w:t>
      </w:r>
      <w:r w:rsidRPr="0053162F">
        <w:rPr>
          <w:rFonts w:ascii="黑体" w:eastAsia="黑体" w:hAnsi="黑体" w:hint="eastAsia"/>
          <w:bCs/>
          <w:color w:val="000000"/>
          <w:sz w:val="40"/>
          <w:szCs w:val="40"/>
        </w:rPr>
        <w:t>年中国药学大会</w:t>
      </w:r>
      <w:r>
        <w:rPr>
          <w:rFonts w:ascii="黑体" w:eastAsia="黑体" w:hAnsi="黑体" w:hint="eastAsia"/>
          <w:bCs/>
          <w:color w:val="000000"/>
          <w:sz w:val="40"/>
          <w:szCs w:val="40"/>
        </w:rPr>
        <w:t>拟定日程</w:t>
      </w:r>
    </w:p>
    <w:tbl>
      <w:tblPr>
        <w:tblpPr w:leftFromText="180" w:rightFromText="180" w:vertAnchor="text" w:horzAnchor="margin" w:tblpXSpec="center" w:tblpY="113"/>
        <w:tblW w:w="1020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BF"/>
      </w:tblPr>
      <w:tblGrid>
        <w:gridCol w:w="957"/>
        <w:gridCol w:w="1280"/>
        <w:gridCol w:w="5831"/>
        <w:gridCol w:w="2137"/>
      </w:tblGrid>
      <w:tr w:rsidR="0000688D" w:rsidRPr="001764D4" w:rsidTr="00876103">
        <w:trPr>
          <w:trHeight w:val="376"/>
          <w:tblHeader/>
        </w:trPr>
        <w:tc>
          <w:tcPr>
            <w:tcW w:w="957" w:type="dxa"/>
            <w:tcBorders>
              <w:top w:val="double" w:sz="6" w:space="0" w:color="000000"/>
            </w:tcBorders>
            <w:vAlign w:val="center"/>
          </w:tcPr>
          <w:p w:rsidR="0000688D" w:rsidRPr="00064050" w:rsidRDefault="0000688D" w:rsidP="008761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>日  期</w:t>
            </w:r>
          </w:p>
        </w:tc>
        <w:tc>
          <w:tcPr>
            <w:tcW w:w="1280" w:type="dxa"/>
            <w:tcBorders>
              <w:top w:val="double" w:sz="6" w:space="0" w:color="000000"/>
            </w:tcBorders>
            <w:vAlign w:val="center"/>
          </w:tcPr>
          <w:p w:rsidR="0000688D" w:rsidRPr="00064050" w:rsidRDefault="0000688D" w:rsidP="008761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>时  间</w:t>
            </w:r>
          </w:p>
        </w:tc>
        <w:tc>
          <w:tcPr>
            <w:tcW w:w="5831" w:type="dxa"/>
            <w:tcBorders>
              <w:top w:val="double" w:sz="6" w:space="0" w:color="000000"/>
            </w:tcBorders>
            <w:vAlign w:val="center"/>
          </w:tcPr>
          <w:p w:rsidR="0000688D" w:rsidRPr="00064050" w:rsidRDefault="0000688D" w:rsidP="008761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 xml:space="preserve"> 内   容</w:t>
            </w:r>
          </w:p>
        </w:tc>
        <w:tc>
          <w:tcPr>
            <w:tcW w:w="2137" w:type="dxa"/>
            <w:tcBorders>
              <w:top w:val="double" w:sz="6" w:space="0" w:color="000000"/>
            </w:tcBorders>
            <w:vAlign w:val="center"/>
          </w:tcPr>
          <w:p w:rsidR="0000688D" w:rsidRPr="00064050" w:rsidRDefault="0000688D" w:rsidP="00876103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>地  点</w:t>
            </w:r>
          </w:p>
        </w:tc>
      </w:tr>
      <w:tr w:rsidR="0000688D" w:rsidRPr="001764D4" w:rsidTr="00876103">
        <w:trPr>
          <w:trHeight w:val="376"/>
        </w:trPr>
        <w:tc>
          <w:tcPr>
            <w:tcW w:w="957" w:type="dxa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9</w:t>
            </w:r>
            <w:r w:rsidRPr="001764D4">
              <w:rPr>
                <w:rFonts w:hAnsi="宋体"/>
                <w:caps/>
                <w:szCs w:val="21"/>
              </w:rPr>
              <w:t>月</w:t>
            </w:r>
            <w:r>
              <w:rPr>
                <w:rFonts w:hint="eastAsia"/>
                <w:caps/>
                <w:szCs w:val="21"/>
              </w:rPr>
              <w:t>17</w:t>
            </w:r>
            <w:r w:rsidRPr="001764D4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 w:rsidRPr="001764D4">
              <w:rPr>
                <w:rFonts w:hAnsi="宋体"/>
                <w:caps/>
                <w:szCs w:val="21"/>
              </w:rPr>
              <w:t>全天</w:t>
            </w:r>
          </w:p>
        </w:tc>
        <w:tc>
          <w:tcPr>
            <w:tcW w:w="5831" w:type="dxa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 w:rsidRPr="001764D4">
              <w:rPr>
                <w:rFonts w:hAnsi="宋体"/>
                <w:caps/>
                <w:szCs w:val="21"/>
              </w:rPr>
              <w:t>代表报到</w:t>
            </w:r>
          </w:p>
        </w:tc>
        <w:tc>
          <w:tcPr>
            <w:tcW w:w="2137" w:type="dxa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 w:rsidRPr="006626EB">
              <w:rPr>
                <w:rFonts w:hAnsi="宋体" w:hint="eastAsia"/>
                <w:caps/>
                <w:szCs w:val="21"/>
              </w:rPr>
              <w:t>龙之梦大酒店</w:t>
            </w:r>
            <w:r w:rsidRPr="001764D4">
              <w:rPr>
                <w:rFonts w:hAnsi="宋体"/>
                <w:caps/>
                <w:szCs w:val="21"/>
              </w:rPr>
              <w:t>大厅</w:t>
            </w:r>
          </w:p>
        </w:tc>
      </w:tr>
      <w:tr w:rsidR="0000688D" w:rsidRPr="001764D4" w:rsidTr="00876103">
        <w:trPr>
          <w:trHeight w:val="2726"/>
        </w:trPr>
        <w:tc>
          <w:tcPr>
            <w:tcW w:w="957" w:type="dxa"/>
            <w:vMerge w:val="restart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9</w:t>
            </w:r>
            <w:r w:rsidRPr="001764D4">
              <w:rPr>
                <w:rFonts w:hAnsi="宋体"/>
                <w:caps/>
                <w:szCs w:val="21"/>
              </w:rPr>
              <w:t>月</w:t>
            </w:r>
            <w:r>
              <w:rPr>
                <w:rFonts w:hint="eastAsia"/>
                <w:caps/>
                <w:szCs w:val="21"/>
              </w:rPr>
              <w:t>18</w:t>
            </w:r>
            <w:r w:rsidRPr="001764D4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80" w:type="dxa"/>
            <w:vMerge w:val="restart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 w:rsidRPr="001764D4">
              <w:rPr>
                <w:caps/>
                <w:szCs w:val="21"/>
              </w:rPr>
              <w:t>09:00-12:00</w:t>
            </w:r>
          </w:p>
        </w:tc>
        <w:tc>
          <w:tcPr>
            <w:tcW w:w="5831" w:type="dxa"/>
            <w:tcBorders>
              <w:bottom w:val="single" w:sz="4" w:space="0" w:color="auto"/>
            </w:tcBorders>
          </w:tcPr>
          <w:p w:rsidR="0000688D" w:rsidRPr="001764D4" w:rsidRDefault="0000688D" w:rsidP="00876103">
            <w:pPr>
              <w:snapToGrid w:val="0"/>
              <w:spacing w:line="280" w:lineRule="exact"/>
              <w:outlineLvl w:val="0"/>
              <w:rPr>
                <w:caps/>
                <w:szCs w:val="21"/>
              </w:rPr>
            </w:pPr>
            <w:r w:rsidRPr="001764D4">
              <w:rPr>
                <w:rFonts w:hAnsi="宋体"/>
                <w:caps/>
                <w:szCs w:val="21"/>
              </w:rPr>
              <w:t>大会开幕式</w:t>
            </w:r>
            <w:r>
              <w:rPr>
                <w:rFonts w:hAnsi="宋体" w:hint="eastAsia"/>
                <w:caps/>
                <w:szCs w:val="21"/>
              </w:rPr>
              <w:t>：</w:t>
            </w:r>
          </w:p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 w:rsidRPr="001764D4">
              <w:rPr>
                <w:rFonts w:hAnsi="宋体"/>
                <w:caps/>
                <w:szCs w:val="21"/>
              </w:rPr>
              <w:t>一、介绍领导和嘉宾</w:t>
            </w:r>
          </w:p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 w:rsidRPr="001764D4">
              <w:rPr>
                <w:rFonts w:hAnsi="宋体"/>
                <w:caps/>
                <w:szCs w:val="21"/>
              </w:rPr>
              <w:t>二、领导</w:t>
            </w:r>
            <w:r>
              <w:rPr>
                <w:rFonts w:hAnsi="宋体" w:hint="eastAsia"/>
                <w:caps/>
                <w:szCs w:val="21"/>
              </w:rPr>
              <w:t>讲话</w:t>
            </w:r>
          </w:p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>
              <w:rPr>
                <w:rFonts w:hAnsi="宋体"/>
                <w:caps/>
                <w:szCs w:val="21"/>
              </w:rPr>
              <w:t>三、</w:t>
            </w:r>
            <w:r w:rsidRPr="001764D4">
              <w:rPr>
                <w:rFonts w:hAnsi="宋体"/>
                <w:caps/>
                <w:szCs w:val="21"/>
              </w:rPr>
              <w:t>颁奖</w:t>
            </w:r>
          </w:p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 w:rsidRPr="001764D4">
              <w:rPr>
                <w:caps/>
                <w:szCs w:val="21"/>
              </w:rPr>
              <w:t xml:space="preserve">    1</w:t>
            </w:r>
            <w:r w:rsidRPr="001764D4">
              <w:rPr>
                <w:rFonts w:hAnsi="宋体"/>
                <w:caps/>
                <w:szCs w:val="21"/>
              </w:rPr>
              <w:t>．第十</w:t>
            </w:r>
            <w:r>
              <w:rPr>
                <w:rFonts w:hAnsi="宋体" w:hint="eastAsia"/>
                <w:caps/>
                <w:szCs w:val="21"/>
              </w:rPr>
              <w:t>三</w:t>
            </w:r>
            <w:r w:rsidRPr="001764D4">
              <w:rPr>
                <w:rFonts w:hAnsi="宋体"/>
                <w:caps/>
                <w:szCs w:val="21"/>
              </w:rPr>
              <w:t>届中国药学会科学技术奖</w:t>
            </w:r>
          </w:p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 w:rsidRPr="001764D4">
              <w:rPr>
                <w:caps/>
                <w:szCs w:val="21"/>
              </w:rPr>
              <w:t xml:space="preserve">        ——</w:t>
            </w:r>
            <w:r w:rsidRPr="001764D4">
              <w:rPr>
                <w:rFonts w:hAnsi="宋体"/>
                <w:caps/>
                <w:szCs w:val="21"/>
              </w:rPr>
              <w:t>介绍评审程序并宣读获奖名单</w:t>
            </w:r>
            <w:r>
              <w:rPr>
                <w:caps/>
                <w:szCs w:val="21"/>
              </w:rPr>
              <w:t xml:space="preserve"> </w:t>
            </w:r>
          </w:p>
          <w:p w:rsidR="0000688D" w:rsidRPr="001764D4" w:rsidRDefault="0000688D" w:rsidP="00876103">
            <w:pPr>
              <w:snapToGrid w:val="0"/>
              <w:spacing w:line="280" w:lineRule="exact"/>
              <w:ind w:firstLine="410"/>
              <w:rPr>
                <w:caps/>
                <w:szCs w:val="21"/>
              </w:rPr>
            </w:pPr>
            <w:r w:rsidRPr="001764D4">
              <w:rPr>
                <w:caps/>
                <w:szCs w:val="21"/>
              </w:rPr>
              <w:t>2</w:t>
            </w:r>
            <w:r>
              <w:rPr>
                <w:rFonts w:hAnsi="宋体"/>
                <w:caps/>
                <w:szCs w:val="21"/>
              </w:rPr>
              <w:t>．</w:t>
            </w:r>
            <w:r>
              <w:rPr>
                <w:rFonts w:hAnsi="宋体" w:hint="eastAsia"/>
                <w:caps/>
                <w:szCs w:val="21"/>
              </w:rPr>
              <w:t>第三</w:t>
            </w:r>
            <w:r w:rsidRPr="001764D4">
              <w:rPr>
                <w:rFonts w:hAnsi="宋体"/>
                <w:caps/>
                <w:szCs w:val="21"/>
              </w:rPr>
              <w:t>届中国药学会</w:t>
            </w:r>
            <w:r w:rsidRPr="001764D4">
              <w:rPr>
                <w:caps/>
                <w:szCs w:val="21"/>
              </w:rPr>
              <w:t>-</w:t>
            </w:r>
            <w:r w:rsidRPr="001764D4">
              <w:rPr>
                <w:rFonts w:hAnsi="宋体"/>
                <w:caps/>
                <w:szCs w:val="21"/>
              </w:rPr>
              <w:t>以岭生物医药奖</w:t>
            </w:r>
          </w:p>
          <w:p w:rsidR="0000688D" w:rsidRDefault="0000688D" w:rsidP="00876103">
            <w:pPr>
              <w:snapToGrid w:val="0"/>
              <w:spacing w:line="280" w:lineRule="exact"/>
              <w:ind w:firstLine="410"/>
              <w:rPr>
                <w:rFonts w:hAnsi="宋体" w:hint="eastAsia"/>
                <w:caps/>
                <w:szCs w:val="21"/>
              </w:rPr>
            </w:pPr>
            <w:r w:rsidRPr="001764D4">
              <w:rPr>
                <w:caps/>
                <w:szCs w:val="21"/>
              </w:rPr>
              <w:t xml:space="preserve">    ——</w:t>
            </w:r>
            <w:r w:rsidRPr="001764D4">
              <w:rPr>
                <w:rFonts w:hAnsi="宋体"/>
                <w:caps/>
                <w:szCs w:val="21"/>
              </w:rPr>
              <w:t>介绍评审程序并宣读获奖名单</w:t>
            </w:r>
          </w:p>
          <w:p w:rsidR="0000688D" w:rsidRPr="007B20A6" w:rsidRDefault="0000688D" w:rsidP="00876103">
            <w:pPr>
              <w:snapToGrid w:val="0"/>
              <w:spacing w:line="280" w:lineRule="exact"/>
              <w:rPr>
                <w:rFonts w:hAnsi="宋体"/>
                <w:caps/>
                <w:szCs w:val="21"/>
              </w:rPr>
            </w:pPr>
            <w:r w:rsidRPr="000F14E2">
              <w:rPr>
                <w:rFonts w:hAnsi="宋体" w:hint="eastAsia"/>
                <w:caps/>
                <w:szCs w:val="21"/>
              </w:rPr>
              <w:t>四、发布过度重复类和鼓励类药品审批目录</w:t>
            </w:r>
          </w:p>
        </w:tc>
        <w:tc>
          <w:tcPr>
            <w:tcW w:w="2137" w:type="dxa"/>
            <w:vMerge w:val="restart"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 w:rsidRPr="006626EB">
              <w:rPr>
                <w:rFonts w:hAnsi="宋体" w:hint="eastAsia"/>
                <w:caps/>
                <w:szCs w:val="21"/>
              </w:rPr>
              <w:t>龙之梦大</w:t>
            </w:r>
            <w:proofErr w:type="gramStart"/>
            <w:r w:rsidRPr="006626EB">
              <w:rPr>
                <w:rFonts w:hAnsi="宋体" w:hint="eastAsia"/>
                <w:caps/>
                <w:szCs w:val="21"/>
              </w:rPr>
              <w:t>酒店龙鼎厅</w:t>
            </w:r>
            <w:proofErr w:type="gramEnd"/>
          </w:p>
        </w:tc>
      </w:tr>
      <w:tr w:rsidR="0000688D" w:rsidRPr="001764D4" w:rsidTr="00876103">
        <w:trPr>
          <w:trHeight w:val="2099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top w:val="single" w:sz="4" w:space="0" w:color="auto"/>
            </w:tcBorders>
            <w:vAlign w:val="center"/>
          </w:tcPr>
          <w:p w:rsidR="0000688D" w:rsidRDefault="0000688D" w:rsidP="00876103">
            <w:pPr>
              <w:snapToGrid w:val="0"/>
              <w:spacing w:line="280" w:lineRule="exact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主题报告：</w:t>
            </w:r>
          </w:p>
          <w:p w:rsidR="0000688D" w:rsidRDefault="0000688D" w:rsidP="00876103">
            <w:pPr>
              <w:snapToGrid w:val="0"/>
              <w:spacing w:line="280" w:lineRule="exact"/>
              <w:rPr>
                <w:rFonts w:hAnsi="宋体" w:hint="eastAsia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一、</w:t>
            </w:r>
            <w:r w:rsidRPr="001764D4">
              <w:rPr>
                <w:rFonts w:hAnsi="宋体"/>
                <w:caps/>
                <w:szCs w:val="21"/>
              </w:rPr>
              <w:t>十一届全国人大常委会副委员长、中国工程院院士、中国药学会</w:t>
            </w:r>
            <w:r>
              <w:rPr>
                <w:rFonts w:hAnsi="宋体" w:hint="eastAsia"/>
                <w:caps/>
                <w:szCs w:val="21"/>
              </w:rPr>
              <w:t>名誉</w:t>
            </w:r>
            <w:r w:rsidRPr="001764D4">
              <w:rPr>
                <w:rFonts w:hAnsi="宋体"/>
                <w:caps/>
                <w:szCs w:val="21"/>
              </w:rPr>
              <w:t>理事长桑国卫</w:t>
            </w:r>
            <w:r>
              <w:rPr>
                <w:rFonts w:hAnsi="宋体" w:hint="eastAsia"/>
                <w:caps/>
                <w:szCs w:val="21"/>
              </w:rPr>
              <w:t xml:space="preserve">   </w:t>
            </w:r>
          </w:p>
          <w:p w:rsidR="0000688D" w:rsidRDefault="0000688D" w:rsidP="00876103">
            <w:pPr>
              <w:snapToGrid w:val="0"/>
              <w:spacing w:line="280" w:lineRule="exact"/>
              <w:ind w:firstLineChars="200" w:firstLine="420"/>
              <w:rPr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2018</w:t>
            </w:r>
            <w:r>
              <w:rPr>
                <w:rFonts w:hAnsi="宋体" w:hint="eastAsia"/>
                <w:caps/>
                <w:szCs w:val="21"/>
              </w:rPr>
              <w:t>中国创新</w:t>
            </w:r>
            <w:proofErr w:type="gramStart"/>
            <w:r>
              <w:rPr>
                <w:rFonts w:hAnsi="宋体" w:hint="eastAsia"/>
                <w:caps/>
                <w:szCs w:val="21"/>
              </w:rPr>
              <w:t>药进展</w:t>
            </w:r>
            <w:proofErr w:type="gramEnd"/>
            <w:r>
              <w:rPr>
                <w:rFonts w:hAnsi="宋体" w:hint="eastAsia"/>
                <w:caps/>
                <w:szCs w:val="21"/>
              </w:rPr>
              <w:t>及十三五展望</w:t>
            </w:r>
          </w:p>
          <w:p w:rsidR="0000688D" w:rsidRDefault="0000688D" w:rsidP="00876103">
            <w:pPr>
              <w:snapToGrid w:val="0"/>
              <w:spacing w:line="280" w:lineRule="exact"/>
              <w:rPr>
                <w:rFonts w:hAnsi="宋体" w:hint="eastAsia"/>
                <w:caps/>
                <w:szCs w:val="21"/>
              </w:rPr>
            </w:pPr>
            <w:r>
              <w:rPr>
                <w:rFonts w:hint="eastAsia"/>
                <w:caps/>
                <w:color w:val="000000"/>
                <w:szCs w:val="21"/>
              </w:rPr>
              <w:t>二、</w:t>
            </w:r>
            <w:r w:rsidRPr="001764D4">
              <w:rPr>
                <w:rFonts w:hAnsi="宋体"/>
                <w:caps/>
                <w:szCs w:val="21"/>
              </w:rPr>
              <w:t>中国工程院院士、中国药学会</w:t>
            </w:r>
            <w:r>
              <w:rPr>
                <w:rFonts w:hAnsi="宋体" w:hint="eastAsia"/>
                <w:caps/>
                <w:szCs w:val="21"/>
              </w:rPr>
              <w:t>副</w:t>
            </w:r>
            <w:r w:rsidRPr="001764D4">
              <w:rPr>
                <w:rFonts w:hAnsi="宋体"/>
                <w:caps/>
                <w:szCs w:val="21"/>
              </w:rPr>
              <w:t>理事长</w:t>
            </w:r>
            <w:r>
              <w:rPr>
                <w:rFonts w:hAnsi="宋体" w:hint="eastAsia"/>
                <w:caps/>
                <w:szCs w:val="21"/>
              </w:rPr>
              <w:t>、中国中医科学院常务副院长黄璐琦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</w:p>
          <w:p w:rsidR="0000688D" w:rsidRPr="0051178E" w:rsidRDefault="0000688D" w:rsidP="00876103">
            <w:pPr>
              <w:snapToGrid w:val="0"/>
              <w:spacing w:line="280" w:lineRule="exact"/>
              <w:ind w:firstLineChars="200" w:firstLine="420"/>
              <w:rPr>
                <w:rFonts w:hAnsi="宋体"/>
                <w:caps/>
                <w:szCs w:val="21"/>
              </w:rPr>
            </w:pPr>
            <w:r w:rsidRPr="00F02D99">
              <w:rPr>
                <w:rFonts w:hAnsi="宋体" w:hint="eastAsia"/>
                <w:caps/>
                <w:szCs w:val="21"/>
              </w:rPr>
              <w:t>中药资源的创新研究</w:t>
            </w:r>
          </w:p>
        </w:tc>
        <w:tc>
          <w:tcPr>
            <w:tcW w:w="213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</w:tr>
      <w:tr w:rsidR="0000688D" w:rsidRPr="001764D4" w:rsidTr="00876103">
        <w:trPr>
          <w:trHeight w:val="1844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 w:rsidRPr="001764D4">
              <w:rPr>
                <w:caps/>
                <w:szCs w:val="21"/>
              </w:rPr>
              <w:t>13:30-1</w:t>
            </w:r>
            <w:r>
              <w:rPr>
                <w:rFonts w:hint="eastAsia"/>
                <w:caps/>
                <w:szCs w:val="21"/>
              </w:rPr>
              <w:t>6</w:t>
            </w:r>
            <w:r w:rsidRPr="001764D4">
              <w:rPr>
                <w:caps/>
                <w:szCs w:val="21"/>
              </w:rPr>
              <w:t>:30</w:t>
            </w:r>
          </w:p>
        </w:tc>
        <w:tc>
          <w:tcPr>
            <w:tcW w:w="5831" w:type="dxa"/>
            <w:tcBorders>
              <w:top w:val="single" w:sz="4" w:space="0" w:color="auto"/>
            </w:tcBorders>
            <w:vAlign w:val="center"/>
          </w:tcPr>
          <w:p w:rsidR="0000688D" w:rsidRPr="003A3425" w:rsidRDefault="0000688D" w:rsidP="00876103">
            <w:pPr>
              <w:snapToGrid w:val="0"/>
              <w:spacing w:line="280" w:lineRule="exact"/>
              <w:rPr>
                <w:rFonts w:hAnsi="宋体" w:hint="eastAsia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院士</w:t>
            </w:r>
            <w:r w:rsidRPr="003A3425">
              <w:rPr>
                <w:rFonts w:hAnsi="宋体" w:hint="eastAsia"/>
                <w:caps/>
                <w:szCs w:val="21"/>
              </w:rPr>
              <w:t>专家报告</w:t>
            </w:r>
          </w:p>
          <w:p w:rsidR="0000688D" w:rsidRDefault="0000688D" w:rsidP="0000688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李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  <w:r>
              <w:rPr>
                <w:rFonts w:hAnsi="宋体" w:hint="eastAsia"/>
                <w:caps/>
                <w:szCs w:val="21"/>
              </w:rPr>
              <w:t>松院士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  <w:r w:rsidRPr="00F02D99">
              <w:rPr>
                <w:rFonts w:hAnsi="宋体" w:hint="eastAsia"/>
                <w:caps/>
                <w:szCs w:val="21"/>
              </w:rPr>
              <w:t>创新驱动新药创制和产业发展</w:t>
            </w:r>
          </w:p>
          <w:p w:rsidR="0000688D" w:rsidRDefault="0000688D" w:rsidP="0000688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魏于全院士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  <w:r w:rsidRPr="00E93016">
              <w:rPr>
                <w:rFonts w:hAnsi="宋体" w:hint="eastAsia"/>
                <w:caps/>
                <w:szCs w:val="21"/>
              </w:rPr>
              <w:t>生物治疗与生物技术药物研究进展</w:t>
            </w:r>
          </w:p>
          <w:p w:rsidR="0000688D" w:rsidRDefault="0000688D" w:rsidP="0000688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Ansi="宋体" w:hint="eastAsia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赵宇亮院士</w:t>
            </w:r>
            <w:r>
              <w:rPr>
                <w:rFonts w:hAnsi="宋体" w:hint="eastAsia"/>
                <w:caps/>
                <w:szCs w:val="21"/>
              </w:rPr>
              <w:t xml:space="preserve">  </w:t>
            </w:r>
            <w:r w:rsidRPr="00026793">
              <w:rPr>
                <w:rFonts w:hAnsi="宋体" w:hint="eastAsia"/>
                <w:caps/>
                <w:szCs w:val="21"/>
              </w:rPr>
              <w:t>肿瘤微环境靶向纳米药物与纳米机器人</w:t>
            </w:r>
          </w:p>
          <w:p w:rsidR="0000688D" w:rsidRDefault="0000688D" w:rsidP="0000688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Ansi="宋体" w:hint="eastAsia"/>
                <w:caps/>
                <w:szCs w:val="21"/>
              </w:rPr>
            </w:pPr>
            <w:r w:rsidRPr="00521D1F">
              <w:rPr>
                <w:rFonts w:hAnsi="宋体" w:hint="eastAsia"/>
                <w:caps/>
                <w:szCs w:val="21"/>
              </w:rPr>
              <w:t>王</w:t>
            </w:r>
            <w:r w:rsidRPr="00521D1F">
              <w:rPr>
                <w:rFonts w:hAnsi="宋体" w:hint="eastAsia"/>
                <w:caps/>
                <w:szCs w:val="21"/>
              </w:rPr>
              <w:t xml:space="preserve">  </w:t>
            </w:r>
            <w:proofErr w:type="gramStart"/>
            <w:r w:rsidRPr="00521D1F">
              <w:rPr>
                <w:rFonts w:hAnsi="宋体" w:hint="eastAsia"/>
                <w:caps/>
                <w:szCs w:val="21"/>
              </w:rPr>
              <w:t>锐</w:t>
            </w:r>
            <w:proofErr w:type="gramEnd"/>
            <w:r w:rsidRPr="00521D1F">
              <w:rPr>
                <w:rFonts w:hAnsi="宋体" w:hint="eastAsia"/>
                <w:caps/>
                <w:szCs w:val="21"/>
              </w:rPr>
              <w:t>院士</w:t>
            </w:r>
            <w:r w:rsidRPr="00521D1F">
              <w:rPr>
                <w:rFonts w:hAnsi="宋体" w:hint="eastAsia"/>
                <w:caps/>
                <w:szCs w:val="21"/>
              </w:rPr>
              <w:t xml:space="preserve">  </w:t>
            </w:r>
            <w:r w:rsidRPr="00521D1F">
              <w:rPr>
                <w:rFonts w:hAnsi="宋体" w:hint="eastAsia"/>
                <w:caps/>
                <w:szCs w:val="21"/>
              </w:rPr>
              <w:t>临床应用的多肽药物及研发进展</w:t>
            </w:r>
          </w:p>
          <w:p w:rsidR="0000688D" w:rsidRPr="00521D1F" w:rsidRDefault="0000688D" w:rsidP="00876103">
            <w:pPr>
              <w:snapToGrid w:val="0"/>
              <w:spacing w:line="280" w:lineRule="exact"/>
              <w:ind w:left="840"/>
              <w:rPr>
                <w:rFonts w:hAnsi="宋体" w:hint="eastAsia"/>
                <w:caps/>
                <w:szCs w:val="21"/>
              </w:rPr>
            </w:pPr>
            <w:r>
              <w:rPr>
                <w:rFonts w:hAnsi="宋体" w:hint="eastAsia"/>
                <w:caps/>
                <w:szCs w:val="21"/>
              </w:rPr>
              <w:t>等</w:t>
            </w:r>
          </w:p>
        </w:tc>
        <w:tc>
          <w:tcPr>
            <w:tcW w:w="213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</w:tr>
      <w:tr w:rsidR="0000688D" w:rsidRPr="001764D4" w:rsidTr="00876103">
        <w:trPr>
          <w:trHeight w:val="695"/>
        </w:trPr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16:45-17:30</w:t>
            </w:r>
          </w:p>
        </w:tc>
        <w:tc>
          <w:tcPr>
            <w:tcW w:w="5831" w:type="dxa"/>
            <w:tcBorders>
              <w:bottom w:val="single" w:sz="4" w:space="0" w:color="auto"/>
            </w:tcBorders>
          </w:tcPr>
          <w:p w:rsidR="0000688D" w:rsidRDefault="0000688D" w:rsidP="00876103">
            <w:pPr>
              <w:snapToGrid w:val="0"/>
              <w:spacing w:line="280" w:lineRule="exact"/>
              <w:rPr>
                <w:rFonts w:hAnsi="宋体" w:hint="eastAsia"/>
                <w:caps/>
                <w:szCs w:val="21"/>
              </w:rPr>
            </w:pPr>
            <w:r w:rsidRPr="003A3425">
              <w:rPr>
                <w:rFonts w:hAnsi="宋体" w:hint="eastAsia"/>
                <w:caps/>
                <w:szCs w:val="21"/>
              </w:rPr>
              <w:t>药物创新主题沙龙</w:t>
            </w:r>
          </w:p>
          <w:p w:rsidR="0000688D" w:rsidRDefault="0000688D" w:rsidP="00876103">
            <w:pPr>
              <w:snapToGrid w:val="0"/>
              <w:spacing w:line="280" w:lineRule="exact"/>
              <w:rPr>
                <w:rFonts w:hAnsi="宋体" w:hint="eastAsia"/>
                <w:caps/>
                <w:szCs w:val="21"/>
                <w:highlight w:val="yellow"/>
              </w:rPr>
            </w:pPr>
            <w:r w:rsidRPr="003A3425">
              <w:rPr>
                <w:rFonts w:hAnsi="宋体" w:hint="eastAsia"/>
                <w:caps/>
                <w:szCs w:val="21"/>
              </w:rPr>
              <w:t>嘉宾</w:t>
            </w:r>
            <w:r w:rsidRPr="003A3425">
              <w:rPr>
                <w:rFonts w:hAnsi="宋体" w:hint="eastAsia"/>
                <w:caps/>
                <w:szCs w:val="21"/>
              </w:rPr>
              <w:t>:</w:t>
            </w:r>
            <w:r>
              <w:rPr>
                <w:rFonts w:hAnsi="宋体" w:hint="eastAsia"/>
                <w:caps/>
                <w:szCs w:val="21"/>
              </w:rPr>
              <w:t>大会</w:t>
            </w:r>
            <w:r w:rsidRPr="003A3425">
              <w:rPr>
                <w:rFonts w:hAnsi="宋体" w:hint="eastAsia"/>
                <w:caps/>
                <w:szCs w:val="21"/>
              </w:rPr>
              <w:t>报告院士</w:t>
            </w:r>
            <w:r>
              <w:rPr>
                <w:rFonts w:hAnsi="宋体" w:hint="eastAsia"/>
                <w:caps/>
                <w:szCs w:val="21"/>
              </w:rPr>
              <w:t>专家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</w:tr>
      <w:tr w:rsidR="0000688D" w:rsidRPr="001764D4" w:rsidTr="00876103">
        <w:trPr>
          <w:trHeight w:val="258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9</w:t>
            </w:r>
            <w:r w:rsidRPr="001764D4">
              <w:rPr>
                <w:rFonts w:hAnsi="宋体"/>
                <w:caps/>
                <w:szCs w:val="21"/>
              </w:rPr>
              <w:t>月</w:t>
            </w:r>
            <w:r>
              <w:rPr>
                <w:rFonts w:hint="eastAsia"/>
                <w:caps/>
                <w:szCs w:val="21"/>
              </w:rPr>
              <w:t>19</w:t>
            </w:r>
            <w:r w:rsidRPr="001764D4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 w:rsidRPr="001764D4">
              <w:rPr>
                <w:caps/>
                <w:szCs w:val="21"/>
              </w:rPr>
              <w:t>09:00-17:</w:t>
            </w:r>
            <w:r>
              <w:rPr>
                <w:rFonts w:hint="eastAsia"/>
                <w:caps/>
                <w:szCs w:val="21"/>
              </w:rPr>
              <w:t>3</w:t>
            </w:r>
            <w:r w:rsidRPr="001764D4">
              <w:rPr>
                <w:caps/>
                <w:szCs w:val="21"/>
              </w:rPr>
              <w:t>0</w:t>
            </w: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2018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全国药物流行病学学术年会暨四川省药物流行</w:t>
            </w:r>
          </w:p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proofErr w:type="gramStart"/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病学专委</w:t>
            </w:r>
            <w:proofErr w:type="gramEnd"/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会年会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proofErr w:type="gramStart"/>
            <w:r w:rsidRPr="00CE3980">
              <w:rPr>
                <w:rFonts w:hAnsi="宋体" w:hint="eastAsia"/>
                <w:caps/>
                <w:kern w:val="2"/>
                <w:szCs w:val="21"/>
              </w:rPr>
              <w:t>龙鼎厅</w:t>
            </w:r>
            <w:proofErr w:type="gramEnd"/>
            <w:r w:rsidRPr="00CE3980">
              <w:rPr>
                <w:rFonts w:hAnsi="宋体" w:hint="eastAsia"/>
                <w:caps/>
                <w:kern w:val="2"/>
                <w:szCs w:val="21"/>
              </w:rPr>
              <w:t>-1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2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生物技术药物与免疫治疗研讨会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虹口厅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3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医院药学服务和技术创新研讨会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proofErr w:type="gramStart"/>
            <w:r w:rsidRPr="00CE3980">
              <w:rPr>
                <w:rFonts w:hAnsi="宋体" w:hint="eastAsia"/>
                <w:caps/>
                <w:kern w:val="2"/>
                <w:szCs w:val="21"/>
              </w:rPr>
              <w:t>龙鼎厅</w:t>
            </w:r>
            <w:proofErr w:type="gramEnd"/>
            <w:r w:rsidRPr="00CE3980">
              <w:rPr>
                <w:rFonts w:hAnsi="宋体" w:hint="eastAsia"/>
                <w:caps/>
                <w:kern w:val="2"/>
                <w:szCs w:val="21"/>
              </w:rPr>
              <w:t>-3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4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/>
                <w:caps/>
                <w:kern w:val="2"/>
                <w:sz w:val="21"/>
                <w:szCs w:val="21"/>
              </w:rPr>
              <w:t>药品质量安全与精准药物分析技术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研讨会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青浦厅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5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毒性病理新技术与新药研发安全评价研讨会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杨浦厅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6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新时代药学教育改革与教学质量国家标准研讨会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徐汇厅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7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/>
                <w:caps/>
                <w:kern w:val="2"/>
                <w:sz w:val="21"/>
                <w:szCs w:val="21"/>
              </w:rPr>
              <w:t>老年药学论坛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长宁厅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8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2018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药剂学青年学者论坛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proofErr w:type="gramStart"/>
            <w:r w:rsidRPr="00CE3980">
              <w:rPr>
                <w:rFonts w:hAnsi="宋体" w:hint="eastAsia"/>
                <w:caps/>
                <w:kern w:val="2"/>
                <w:szCs w:val="21"/>
              </w:rPr>
              <w:t>龙鼎厅</w:t>
            </w:r>
            <w:proofErr w:type="gramEnd"/>
            <w:r w:rsidRPr="00CE3980">
              <w:rPr>
                <w:rFonts w:hAnsi="宋体" w:hint="eastAsia"/>
                <w:caps/>
                <w:kern w:val="2"/>
                <w:szCs w:val="21"/>
              </w:rPr>
              <w:t>-2</w:t>
            </w:r>
          </w:p>
        </w:tc>
      </w:tr>
      <w:tr w:rsidR="0000688D" w:rsidRPr="001764D4" w:rsidTr="00876103">
        <w:trPr>
          <w:trHeight w:val="1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9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中药临床评价关键技术论坛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龙凤厅</w:t>
            </w:r>
            <w:r w:rsidRPr="00CE3980">
              <w:rPr>
                <w:rFonts w:hAnsi="宋体" w:hint="eastAsia"/>
                <w:caps/>
                <w:kern w:val="2"/>
                <w:szCs w:val="21"/>
              </w:rPr>
              <w:t>-2</w:t>
            </w:r>
          </w:p>
        </w:tc>
      </w:tr>
      <w:tr w:rsidR="0000688D" w:rsidRPr="001764D4" w:rsidTr="00876103">
        <w:trPr>
          <w:trHeight w:val="72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tcBorders>
              <w:bottom w:val="single" w:sz="4" w:space="0" w:color="auto"/>
            </w:tcBorders>
            <w:vAlign w:val="center"/>
          </w:tcPr>
          <w:p w:rsidR="0000688D" w:rsidRPr="006C5EB8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10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0A6BF6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0A6BF6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六</w:t>
            </w:r>
            <w:r w:rsidRPr="000A6BF6">
              <w:rPr>
                <w:rFonts w:ascii="Times New Roman" w:cs="Times New Roman"/>
                <w:caps/>
                <w:kern w:val="2"/>
                <w:sz w:val="21"/>
                <w:szCs w:val="21"/>
              </w:rPr>
              <w:t>届海洋药物博士论坛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黄浦厅</w:t>
            </w:r>
          </w:p>
        </w:tc>
      </w:tr>
      <w:tr w:rsidR="0000688D" w:rsidRPr="001764D4" w:rsidTr="00876103">
        <w:trPr>
          <w:trHeight w:val="72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vAlign w:val="center"/>
          </w:tcPr>
          <w:p w:rsidR="0000688D" w:rsidRPr="001764D4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1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626EB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药学期刊创新发展论坛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静安厅</w:t>
            </w:r>
          </w:p>
        </w:tc>
      </w:tr>
      <w:tr w:rsidR="0000688D" w:rsidRPr="001764D4" w:rsidTr="00876103">
        <w:trPr>
          <w:trHeight w:val="72"/>
        </w:trPr>
        <w:tc>
          <w:tcPr>
            <w:tcW w:w="957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5831" w:type="dxa"/>
            <w:vAlign w:val="center"/>
          </w:tcPr>
          <w:p w:rsidR="0000688D" w:rsidRPr="001764D4" w:rsidRDefault="0000688D" w:rsidP="00876103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2</w:t>
            </w:r>
            <w:r w:rsidRPr="001764D4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3D4E99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新时代生物医药产业创新发展</w:t>
            </w:r>
            <w:r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论坛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0688D" w:rsidRPr="00CE3980" w:rsidRDefault="0000688D" w:rsidP="00876103">
            <w:pPr>
              <w:snapToGrid w:val="0"/>
              <w:spacing w:line="280" w:lineRule="exact"/>
              <w:jc w:val="center"/>
              <w:rPr>
                <w:rFonts w:hAnsi="宋体"/>
                <w:caps/>
                <w:kern w:val="2"/>
                <w:szCs w:val="21"/>
              </w:rPr>
            </w:pPr>
            <w:r w:rsidRPr="00CE3980">
              <w:rPr>
                <w:rFonts w:hAnsi="宋体" w:hint="eastAsia"/>
                <w:caps/>
                <w:kern w:val="2"/>
                <w:szCs w:val="21"/>
              </w:rPr>
              <w:t>龙凤厅</w:t>
            </w:r>
            <w:r w:rsidRPr="00CE3980">
              <w:rPr>
                <w:rFonts w:hAnsi="宋体" w:hint="eastAsia"/>
                <w:caps/>
                <w:kern w:val="2"/>
                <w:szCs w:val="21"/>
              </w:rPr>
              <w:t>-1</w:t>
            </w:r>
          </w:p>
        </w:tc>
      </w:tr>
      <w:tr w:rsidR="0000688D" w:rsidRPr="001764D4" w:rsidTr="00876103">
        <w:trPr>
          <w:trHeight w:val="419"/>
        </w:trPr>
        <w:tc>
          <w:tcPr>
            <w:tcW w:w="957" w:type="dxa"/>
            <w:tcBorders>
              <w:bottom w:val="double" w:sz="6" w:space="0" w:color="000000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9</w:t>
            </w:r>
            <w:r w:rsidRPr="001764D4">
              <w:rPr>
                <w:rFonts w:hAnsi="宋体"/>
                <w:caps/>
                <w:szCs w:val="21"/>
              </w:rPr>
              <w:t>月</w:t>
            </w:r>
            <w:r>
              <w:rPr>
                <w:rFonts w:hint="eastAsia"/>
                <w:caps/>
                <w:szCs w:val="21"/>
              </w:rPr>
              <w:t>20</w:t>
            </w:r>
            <w:r w:rsidRPr="001764D4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80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上午</w:t>
            </w:r>
          </w:p>
        </w:tc>
        <w:tc>
          <w:tcPr>
            <w:tcW w:w="7968" w:type="dxa"/>
            <w:gridSpan w:val="2"/>
            <w:tcBorders>
              <w:bottom w:val="double" w:sz="6" w:space="0" w:color="000000"/>
            </w:tcBorders>
            <w:vAlign w:val="center"/>
          </w:tcPr>
          <w:p w:rsidR="0000688D" w:rsidRPr="001764D4" w:rsidRDefault="0000688D" w:rsidP="00876103">
            <w:pPr>
              <w:snapToGrid w:val="0"/>
              <w:spacing w:line="280" w:lineRule="exact"/>
              <w:rPr>
                <w:caps/>
                <w:szCs w:val="21"/>
              </w:rPr>
            </w:pPr>
            <w:r w:rsidRPr="001764D4">
              <w:rPr>
                <w:rFonts w:hAnsi="宋体"/>
                <w:caps/>
                <w:szCs w:val="21"/>
              </w:rPr>
              <w:t>代表</w:t>
            </w:r>
            <w:r>
              <w:rPr>
                <w:rFonts w:hAnsi="宋体" w:hint="eastAsia"/>
                <w:caps/>
                <w:szCs w:val="21"/>
              </w:rPr>
              <w:t>撤离</w:t>
            </w:r>
          </w:p>
        </w:tc>
      </w:tr>
    </w:tbl>
    <w:p w:rsidR="00A925E7" w:rsidRPr="0000688D" w:rsidRDefault="00A925E7" w:rsidP="00322CA7">
      <w:pPr>
        <w:widowControl/>
        <w:jc w:val="left"/>
      </w:pPr>
    </w:p>
    <w:sectPr w:rsidR="00A925E7" w:rsidRPr="0000688D" w:rsidSect="00322CA7">
      <w:footerReference w:type="even" r:id="rId5"/>
      <w:footerReference w:type="default" r:id="rId6"/>
      <w:pgSz w:w="11906" w:h="16838" w:code="9"/>
      <w:pgMar w:top="1418" w:right="1418" w:bottom="284" w:left="1418" w:header="851" w:footer="992" w:gutter="0"/>
      <w:cols w:space="425"/>
      <w:docGrid w:linePitch="2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29" w:rsidRDefault="00322CA7" w:rsidP="000F5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329" w:rsidRDefault="00322CA7" w:rsidP="00DB00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29" w:rsidRPr="00DB0066" w:rsidRDefault="00322CA7" w:rsidP="000F5C5D">
    <w:pPr>
      <w:pStyle w:val="a4"/>
      <w:framePr w:wrap="around" w:vAnchor="text" w:hAnchor="margin" w:xAlign="center" w:y="1"/>
      <w:jc w:val="center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DB0066">
      <w:rPr>
        <w:rStyle w:val="a5"/>
        <w:sz w:val="24"/>
        <w:szCs w:val="24"/>
      </w:rPr>
      <w:fldChar w:fldCharType="begin"/>
    </w:r>
    <w:r w:rsidRPr="00DB0066">
      <w:rPr>
        <w:rStyle w:val="a5"/>
        <w:sz w:val="24"/>
        <w:szCs w:val="24"/>
      </w:rPr>
      <w:instrText xml:space="preserve">PAGE  </w:instrText>
    </w:r>
    <w:r w:rsidRPr="00DB0066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DB0066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856329" w:rsidRDefault="00322CA7" w:rsidP="00DB0066">
    <w:pPr>
      <w:pStyle w:val="a4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03E"/>
    <w:multiLevelType w:val="hybridMultilevel"/>
    <w:tmpl w:val="030C2756"/>
    <w:lvl w:ilvl="0" w:tplc="B6CC669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88D"/>
    <w:rsid w:val="0000688D"/>
    <w:rsid w:val="00322CA7"/>
    <w:rsid w:val="00A9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8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3">
    <w:name w:val="heading 3"/>
    <w:basedOn w:val="a"/>
    <w:next w:val="a"/>
    <w:link w:val="3Char"/>
    <w:unhideWhenUsed/>
    <w:qFormat/>
    <w:rsid w:val="0000688D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0688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Date"/>
    <w:basedOn w:val="a"/>
    <w:next w:val="a"/>
    <w:link w:val="Char"/>
    <w:rsid w:val="0000688D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rsid w:val="0000688D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rsid w:val="000068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688D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00688D"/>
  </w:style>
  <w:style w:type="paragraph" w:styleId="a6">
    <w:name w:val="Normal (Web)"/>
    <w:basedOn w:val="a"/>
    <w:uiPriority w:val="99"/>
    <w:rsid w:val="0000688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0688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688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2018-08-14T01:24:00Z</dcterms:created>
  <dcterms:modified xsi:type="dcterms:W3CDTF">2018-08-14T01:25:00Z</dcterms:modified>
</cp:coreProperties>
</file>