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23" w:rsidRPr="00D84B24" w:rsidRDefault="00445023" w:rsidP="007842BD">
      <w:pPr>
        <w:spacing w:afterLines="50" w:after="156" w:line="360" w:lineRule="auto"/>
        <w:rPr>
          <w:rFonts w:ascii="仿宋_GB2312" w:eastAsia="仿宋_GB2312" w:hAnsi="黑体"/>
          <w:bCs/>
          <w:color w:val="000000"/>
          <w:sz w:val="32"/>
          <w:szCs w:val="32"/>
        </w:rPr>
      </w:pPr>
      <w:r w:rsidRPr="00D84B24">
        <w:rPr>
          <w:rFonts w:ascii="仿宋_GB2312" w:eastAsia="仿宋_GB2312" w:hAnsi="黑体" w:hint="eastAsia"/>
          <w:bCs/>
          <w:color w:val="000000"/>
          <w:sz w:val="32"/>
          <w:szCs w:val="32"/>
        </w:rPr>
        <w:t>附件1：</w:t>
      </w:r>
    </w:p>
    <w:p w:rsidR="00445023" w:rsidRPr="00D84B24" w:rsidRDefault="00445023" w:rsidP="00C437B7">
      <w:pPr>
        <w:widowControl/>
        <w:spacing w:afterLines="50" w:after="156" w:line="640" w:lineRule="exact"/>
        <w:jc w:val="center"/>
        <w:rPr>
          <w:rFonts w:ascii="方正小标宋简体" w:eastAsia="方正小标宋简体" w:hAnsi="Arial Unicode MS" w:cs="Arial Unicode MS"/>
          <w:kern w:val="0"/>
          <w:sz w:val="44"/>
          <w:szCs w:val="44"/>
        </w:rPr>
      </w:pPr>
      <w:r w:rsidRPr="00D84B24">
        <w:rPr>
          <w:rFonts w:ascii="方正小标宋简体" w:eastAsia="方正小标宋简体" w:hAnsi="Arial Unicode MS" w:cs="Arial Unicode MS" w:hint="eastAsia"/>
          <w:kern w:val="0"/>
          <w:sz w:val="44"/>
          <w:szCs w:val="44"/>
        </w:rPr>
        <w:t xml:space="preserve">2019 年中国药学会药物临床评价研究专业委员会学术年会会议日程 </w:t>
      </w:r>
    </w:p>
    <w:tbl>
      <w:tblPr>
        <w:tblW w:w="100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5103"/>
        <w:gridCol w:w="642"/>
        <w:gridCol w:w="1201"/>
        <w:gridCol w:w="1276"/>
      </w:tblGrid>
      <w:tr w:rsidR="00445023" w:rsidRPr="00D84B24" w:rsidTr="00372A44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10 月 18 日晚（地点：</w:t>
            </w:r>
            <w:r w:rsid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天泰宾馆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五层第五会议室）</w:t>
            </w: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C437B7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C437B7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C437B7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C437B7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C437B7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C437B7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负责人</w:t>
            </w: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19:00-20:30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专委会工作会议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7620" cy="7620"/>
                  <wp:effectExtent l="0" t="0" r="0" b="0"/>
                  <wp:docPr id="1" name="图片 31" descr="page1image33424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 descr="page1image33424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许重远</w:t>
            </w:r>
          </w:p>
        </w:tc>
      </w:tr>
      <w:tr w:rsidR="00445023" w:rsidRPr="00D84B24" w:rsidTr="00372A44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10 月 19 日上午 主会场（地点：</w:t>
            </w:r>
            <w:r w:rsidR="00C437B7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天泰宾馆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三层报告厅）</w:t>
            </w: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C437B7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C437B7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C437B7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C437B7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C437B7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C437B7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讲者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C437B7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C437B7">
              <w:rPr>
                <w:rFonts w:ascii="仿宋_GB2312" w:eastAsia="仿宋_GB2312" w:hAnsi="Arial Unicode MS" w:cs="Arial Unicode MS" w:hint="eastAsia"/>
                <w:b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7620" cy="7620"/>
                  <wp:effectExtent l="0" t="0" r="0" b="0"/>
                  <wp:docPr id="2" name="图片 28" descr="page1image33428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 descr="page1image33428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7B7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主持</w:t>
            </w: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开幕式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许重远</w:t>
            </w: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9:00-9:25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372A1E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真实世界</w:t>
            </w:r>
            <w:r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  <w:t>研究与与药物安全有效性再评价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王</w:t>
            </w:r>
            <w:r w:rsidR="00C437B7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 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F93F35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单爱莲</w:t>
            </w:r>
          </w:p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赵</w:t>
            </w:r>
            <w:r w:rsidR="00F93F35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</w:t>
            </w:r>
            <w:r w:rsidR="00C437B7"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  <w:t xml:space="preserve"> 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立</w:t>
            </w: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9:25-9:50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真实世界中的药物临床研究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7620" cy="7620"/>
                  <wp:effectExtent l="0" t="0" r="0" b="0"/>
                  <wp:docPr id="3" name="图片 26" descr="page1image33431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 descr="page1image33431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马迎民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9:50-10:15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C437B7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基于网络共享平台的临床试验运行与管理新模式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许重远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10:15-10:40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讨论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10:40-11:05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美国临床研究数据信息化建设与发展</w:t>
            </w:r>
          </w:p>
          <w:p w:rsidR="00445023" w:rsidRPr="00D84B24" w:rsidRDefault="00445023" w:rsidP="00372A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的实例介绍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Sunny WANG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35" w:rsidRDefault="00F93F35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王天友</w:t>
            </w:r>
          </w:p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韩</w:t>
            </w:r>
            <w:r w:rsidR="00C437B7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</w:t>
            </w:r>
            <w:r w:rsidR="00F93F35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英</w:t>
            </w: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11:05-11:30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创新药审评如何与国际接轨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王</w:t>
            </w:r>
            <w:r w:rsidR="00C437B7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 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涛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11:30-11:55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23" w:rsidRPr="00D84B24" w:rsidRDefault="00445023" w:rsidP="00372A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我国一致性评价的现状与展望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杨进波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11:55-12:10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讨论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372A44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午餐及专题会</w:t>
            </w: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023" w:rsidRPr="00C437B7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C437B7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023" w:rsidRPr="00C437B7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C437B7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023" w:rsidRPr="00C437B7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C437B7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讲者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023" w:rsidRPr="00C437B7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C437B7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主持</w:t>
            </w: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12:10-13:10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left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专题会1：呼吸系统吸入剂的临床研究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马迎民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倪力强</w:t>
            </w: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13:10-13:30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left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专题会2：双管齐下，减负前行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王新芳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陈</w:t>
            </w:r>
            <w:r w:rsidR="00F93F35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迁</w:t>
            </w:r>
          </w:p>
        </w:tc>
      </w:tr>
      <w:tr w:rsidR="00445023" w:rsidRPr="00D84B24" w:rsidTr="00372A44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10 月 19 日下午主会场（地点：</w:t>
            </w:r>
            <w:r w:rsid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天泰宾馆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三层报告厅）</w:t>
            </w: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C437B7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C437B7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C437B7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C437B7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C437B7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C437B7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讲者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C437B7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C437B7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主持</w:t>
            </w: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13:30-13:55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“7·22”</w:t>
            </w:r>
            <w:r w:rsidR="00361342"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后一致性评价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的经验与问题介绍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赵秀丽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F93F35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李海燕</w:t>
            </w:r>
          </w:p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王</w:t>
            </w:r>
            <w:r w:rsidR="008376CB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</w:t>
            </w:r>
            <w:r w:rsidR="00F93F35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瑾 </w:t>
            </w: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13:55-14:20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023" w:rsidRPr="00D84B24" w:rsidRDefault="00445023" w:rsidP="00372A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定量药理学在创新药研发中的价值及一般考虑白皮书解读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刘东阳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14:20-14:45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临床研究国际合作模式探讨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游广智</w:t>
            </w:r>
          </w:p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黄嘉慧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14:45-15:10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我国国际标准化多中心临床试验的差距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鲍</w:t>
            </w:r>
            <w:r w:rsidR="008376CB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 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靖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15:10-15:30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讨论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15:30-16:30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left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圆桌论坛1:建设示范性GCP平台的机遇和挑战</w:t>
            </w:r>
          </w:p>
          <w:p w:rsidR="00445023" w:rsidRPr="00D84B24" w:rsidRDefault="00445023" w:rsidP="00372A44">
            <w:pPr>
              <w:widowControl/>
              <w:spacing w:line="360" w:lineRule="auto"/>
              <w:jc w:val="left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讲课专家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：汪秀琴、李宁</w:t>
            </w:r>
          </w:p>
          <w:p w:rsidR="00445023" w:rsidRPr="00D84B24" w:rsidRDefault="00445023" w:rsidP="00372A44">
            <w:pPr>
              <w:widowControl/>
              <w:spacing w:line="360" w:lineRule="auto"/>
              <w:jc w:val="left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点评专家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：曹彩、李海燕、张兰、王永生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F93F35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王</w:t>
            </w:r>
            <w:r w:rsidR="008376CB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睿</w:t>
            </w:r>
          </w:p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王</w:t>
            </w:r>
            <w:r w:rsidR="008376CB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</w:t>
            </w:r>
            <w:r w:rsidR="00F93F35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涛</w:t>
            </w: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16:30-17:30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left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圆桌论坛2: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</w:t>
            </w:r>
            <w:r w:rsidRPr="00D84B24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真实世界证据支持新药审评的考量和讨论</w:t>
            </w:r>
          </w:p>
          <w:p w:rsidR="00445023" w:rsidRPr="00D84B24" w:rsidRDefault="00445023" w:rsidP="00372A44">
            <w:pPr>
              <w:widowControl/>
              <w:spacing w:line="360" w:lineRule="auto"/>
              <w:jc w:val="left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讲课专家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：高培、陈平雁</w:t>
            </w:r>
          </w:p>
          <w:p w:rsidR="00445023" w:rsidRPr="00D84B24" w:rsidRDefault="00445023" w:rsidP="00372A44">
            <w:pPr>
              <w:widowControl/>
              <w:spacing w:line="360" w:lineRule="auto"/>
              <w:jc w:val="left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点评专家：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王涛、丁发明、胡蓓、郑青山、蔡芸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许重远</w:t>
            </w:r>
          </w:p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马迎民</w:t>
            </w:r>
          </w:p>
        </w:tc>
      </w:tr>
      <w:tr w:rsidR="00445023" w:rsidRPr="00D84B24" w:rsidTr="00372A44">
        <w:trPr>
          <w:trHeight w:val="170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10 月 20 日上午</w:t>
            </w:r>
          </w:p>
        </w:tc>
      </w:tr>
      <w:tr w:rsidR="00445023" w:rsidRPr="00D84B24" w:rsidTr="00372A44">
        <w:trPr>
          <w:trHeight w:val="228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E26076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分论坛 1</w:t>
            </w:r>
            <w:r w:rsidR="00E26076"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（</w:t>
            </w:r>
            <w:r w:rsid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天泰宾馆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三层报告厅A厅</w:t>
            </w:r>
            <w:r w:rsidR="00E26076"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）</w:t>
            </w: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8376CB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8376CB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8376CB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8376CB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8376CB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8376CB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讲者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8376CB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8376CB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主持</w:t>
            </w: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lastRenderedPageBreak/>
              <w:t>8:00-8:30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专题会1：呼吸重症的营养治疗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马迎民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谷</w:t>
            </w:r>
            <w:r w:rsidR="008376CB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 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清</w:t>
            </w: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8:30-8:55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抗菌药II、III期临床试验实施注意事项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黄海辉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王明贵</w:t>
            </w:r>
          </w:p>
          <w:p w:rsidR="00445023" w:rsidRPr="00D84B24" w:rsidRDefault="00F93F35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曹 </w:t>
            </w:r>
            <w:r w:rsidR="008376CB"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玉</w:t>
            </w:r>
            <w:r w:rsidR="00445023"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</w:t>
            </w:r>
          </w:p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陈世财</w:t>
            </w: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8:55-9:20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抗真菌药物的临床评价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7620" cy="7620"/>
                  <wp:effectExtent l="0" t="0" r="0" b="0"/>
                  <wp:docPr id="4" name="图片 7" descr="page4image33504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page4image33504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施</w:t>
            </w:r>
            <w:r w:rsidR="008376CB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 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毅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9:20-9:45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创新药物临床药理研究审评思路与案例解析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7620" cy="7620"/>
                  <wp:effectExtent l="0" t="0" r="0" b="0"/>
                  <wp:docPr id="5" name="图片 14" descr="page3image33489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page3image33489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张学辉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9:45-9:55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noProof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讨论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9:55-10:20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“十三·五”重大专项临床试验平台建设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napToGrid w:val="0"/>
              <w:contextualSpacing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李</w:t>
            </w:r>
            <w:r w:rsidR="008376CB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 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F93F35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王兴河</w:t>
            </w:r>
            <w:r w:rsidR="00445023"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徐</w:t>
            </w:r>
            <w:r w:rsidR="008376CB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</w:t>
            </w:r>
            <w:r w:rsidR="00445023"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波</w:t>
            </w: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10:20-10:45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身体内环境改变对抗菌药物体内过程影响研究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吕</w:t>
            </w:r>
            <w:r w:rsidR="008376CB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 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媛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10:45-10:55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讨论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10:55-11:20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361342" w:rsidP="00372A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基于模型方法在</w:t>
            </w:r>
            <w:r w:rsidR="00445023"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新药中的作用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刘</w:t>
            </w:r>
            <w:r w:rsidR="008376CB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 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F93F35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李劲彤</w:t>
            </w:r>
            <w:r w:rsidR="00445023"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田</w:t>
            </w:r>
            <w:r w:rsidR="008376CB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</w:t>
            </w:r>
            <w:r w:rsidR="00445023"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蕾</w:t>
            </w: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11:20-11:45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生物分析的技术挑战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李</w:t>
            </w:r>
            <w:r w:rsidR="008376CB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 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浩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11:45-11:55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讨论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372A44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E26076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分论坛 2</w:t>
            </w:r>
            <w:r w:rsidR="00E26076"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（</w:t>
            </w:r>
            <w:r w:rsid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天泰宾馆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三层报告厅B厅</w:t>
            </w:r>
            <w:r w:rsidR="00E26076"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）</w:t>
            </w:r>
          </w:p>
        </w:tc>
      </w:tr>
      <w:tr w:rsidR="00445023" w:rsidRPr="00D84B24" w:rsidTr="0044502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8376CB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8376CB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023" w:rsidRPr="008376CB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8376CB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023" w:rsidRPr="008376CB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8376CB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讲者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023" w:rsidRPr="008376CB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b/>
                <w:kern w:val="0"/>
                <w:sz w:val="28"/>
                <w:szCs w:val="28"/>
              </w:rPr>
            </w:pPr>
            <w:r w:rsidRPr="008376CB">
              <w:rPr>
                <w:rFonts w:ascii="仿宋_GB2312" w:eastAsia="仿宋_GB2312" w:hAnsi="Arial Unicode MS" w:cs="Arial Unicode MS" w:hint="eastAsia"/>
                <w:b/>
                <w:kern w:val="0"/>
                <w:sz w:val="28"/>
                <w:szCs w:val="28"/>
              </w:rPr>
              <w:t>主持</w:t>
            </w:r>
          </w:p>
        </w:tc>
      </w:tr>
      <w:tr w:rsidR="00E26076" w:rsidRPr="00D84B24" w:rsidTr="0057553B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76" w:rsidRPr="00D84B24" w:rsidRDefault="00E26076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8:00-8:30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6076" w:rsidRPr="00D84B24" w:rsidRDefault="00E26076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专题会2：</w:t>
            </w:r>
            <w:r w:rsidR="008241B6"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药品生产线介绍</w:t>
            </w:r>
          </w:p>
        </w:tc>
      </w:tr>
      <w:tr w:rsidR="00445023" w:rsidRPr="00D84B24" w:rsidTr="0044502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8:30-8:55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大型综合性医院临床研究示范平台建设的经验介绍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赵</w:t>
            </w:r>
            <w:r w:rsidR="008376CB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 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俊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8376CB">
            <w:pPr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谷 </w:t>
            </w:r>
            <w:r w:rsidR="008376CB"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  <w:t xml:space="preserve"> </w:t>
            </w:r>
            <w:r w:rsidR="00F93F35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清</w:t>
            </w:r>
          </w:p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李德强</w:t>
            </w:r>
          </w:p>
        </w:tc>
      </w:tr>
      <w:tr w:rsidR="00445023" w:rsidRPr="00D84B24" w:rsidTr="0044502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8:55-9:20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“4+7”政策解析与实施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崔一民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44502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9:20-9:45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H型高血压的新药研发和临床评价设计与实施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徐希平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F93F35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9:45-9:55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讨论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F93F3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9:55-10:20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新药临床试验的常见方案违背的风险及管理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王</w:t>
            </w:r>
            <w:r w:rsidR="008376CB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 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F93F35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汪秀琴</w:t>
            </w:r>
            <w:r w:rsidR="00445023"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陈勇川</w:t>
            </w:r>
          </w:p>
        </w:tc>
      </w:tr>
      <w:tr w:rsidR="00445023" w:rsidRPr="00D84B24" w:rsidTr="00F93F3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10:20-10:45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药物临床试验管理人员培养与发展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田</w:t>
            </w:r>
            <w:r w:rsidR="008376CB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 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鑫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F93F3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lastRenderedPageBreak/>
              <w:t>10:45-10:55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讨论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F93F3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10:55-11:20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PPK及PK/PD在抗菌药物TDM中应用及实例分享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张</w:t>
            </w:r>
            <w:r w:rsidR="008376CB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  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F93F35" w:rsidP="008376CB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曲恒燕</w:t>
            </w:r>
          </w:p>
          <w:p w:rsidR="00445023" w:rsidRPr="00D84B24" w:rsidRDefault="00445023" w:rsidP="008376CB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赵青威</w:t>
            </w: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11:20-11:45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 xml:space="preserve">PD-1抗体药代动力学和药效学特征 </w:t>
            </w:r>
          </w:p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—Keytruda临床研究中的剂量选择和优化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王洪允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372A4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11:45-11:55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讨论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372A44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</w:tc>
      </w:tr>
      <w:tr w:rsidR="00445023" w:rsidRPr="00D84B24" w:rsidTr="00372A44">
        <w:trPr>
          <w:trHeight w:val="549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23" w:rsidRPr="00D84B24" w:rsidRDefault="00445023" w:rsidP="00E26076">
            <w:pPr>
              <w:widowControl/>
              <w:spacing w:line="360" w:lineRule="auto"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闭幕式</w:t>
            </w:r>
            <w:r w:rsidR="00E26076"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（</w:t>
            </w:r>
            <w:r w:rsid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天泰宾馆</w:t>
            </w:r>
            <w:r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三层报告厅A厅</w:t>
            </w:r>
            <w:r w:rsidR="00E26076" w:rsidRPr="00D84B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）</w:t>
            </w:r>
          </w:p>
        </w:tc>
      </w:tr>
    </w:tbl>
    <w:p w:rsidR="000710F5" w:rsidRPr="00445023" w:rsidRDefault="000710F5"/>
    <w:sectPr w:rsidR="000710F5" w:rsidRPr="00445023" w:rsidSect="0007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A4" w:rsidRDefault="00B144A4" w:rsidP="00445023">
      <w:r>
        <w:separator/>
      </w:r>
    </w:p>
  </w:endnote>
  <w:endnote w:type="continuationSeparator" w:id="0">
    <w:p w:rsidR="00B144A4" w:rsidRDefault="00B144A4" w:rsidP="0044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A4" w:rsidRDefault="00B144A4" w:rsidP="00445023">
      <w:r>
        <w:separator/>
      </w:r>
    </w:p>
  </w:footnote>
  <w:footnote w:type="continuationSeparator" w:id="0">
    <w:p w:rsidR="00B144A4" w:rsidRDefault="00B144A4" w:rsidP="00445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023"/>
    <w:rsid w:val="000710F5"/>
    <w:rsid w:val="001D288B"/>
    <w:rsid w:val="00361342"/>
    <w:rsid w:val="00372A1E"/>
    <w:rsid w:val="003745D7"/>
    <w:rsid w:val="004032BB"/>
    <w:rsid w:val="00445023"/>
    <w:rsid w:val="00674AD8"/>
    <w:rsid w:val="007358BB"/>
    <w:rsid w:val="007842BD"/>
    <w:rsid w:val="008241B6"/>
    <w:rsid w:val="008376CB"/>
    <w:rsid w:val="009652F8"/>
    <w:rsid w:val="00AF32EB"/>
    <w:rsid w:val="00B144A4"/>
    <w:rsid w:val="00C437B7"/>
    <w:rsid w:val="00D84B24"/>
    <w:rsid w:val="00E26076"/>
    <w:rsid w:val="00F9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30A3E3-5B76-42F3-8D6A-B3BBB439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5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50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5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0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50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50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文瑾</cp:lastModifiedBy>
  <cp:revision>9</cp:revision>
  <dcterms:created xsi:type="dcterms:W3CDTF">2019-09-19T05:20:00Z</dcterms:created>
  <dcterms:modified xsi:type="dcterms:W3CDTF">2019-09-25T05:54:00Z</dcterms:modified>
</cp:coreProperties>
</file>