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F824" w14:textId="77777777" w:rsidR="00E33E80" w:rsidRPr="00457CF5" w:rsidRDefault="00E33E80" w:rsidP="00E33E80">
      <w:pPr>
        <w:rPr>
          <w:rFonts w:ascii="微软雅黑" w:eastAsia="微软雅黑" w:hAnsi="微软雅黑" w:hint="eastAsia"/>
        </w:rPr>
      </w:pPr>
      <w:r w:rsidRPr="00457CF5">
        <w:rPr>
          <w:rFonts w:ascii="微软雅黑" w:eastAsia="微软雅黑" w:hAnsi="微软雅黑"/>
        </w:rPr>
        <w:t>附件</w:t>
      </w:r>
      <w:r w:rsidRPr="00457CF5">
        <w:rPr>
          <w:rFonts w:ascii="微软雅黑" w:eastAsia="微软雅黑" w:hAnsi="微软雅黑" w:hint="eastAsia"/>
        </w:rPr>
        <w:t>2：</w:t>
      </w:r>
    </w:p>
    <w:p w14:paraId="752957D0" w14:textId="77777777" w:rsidR="00E33E80" w:rsidRPr="00457CF5" w:rsidRDefault="00E33E80" w:rsidP="00E33E80">
      <w:pPr>
        <w:adjustRightInd w:val="0"/>
        <w:snapToGrid w:val="0"/>
        <w:spacing w:beforeLines="50" w:before="156" w:afterLines="50" w:after="156"/>
        <w:jc w:val="center"/>
        <w:rPr>
          <w:rFonts w:ascii="微软雅黑" w:eastAsia="微软雅黑" w:hAnsi="微软雅黑"/>
        </w:rPr>
      </w:pPr>
      <w:r w:rsidRPr="00457CF5">
        <w:rPr>
          <w:rFonts w:ascii="微软雅黑" w:eastAsia="微软雅黑" w:hAnsi="微软雅黑" w:hint="eastAsia"/>
          <w:spacing w:val="-12"/>
        </w:rPr>
        <w:t>第二十届中药和天然药物学术研讨会</w:t>
      </w:r>
      <w:r w:rsidRPr="00457CF5">
        <w:rPr>
          <w:rFonts w:ascii="微软雅黑" w:eastAsia="微软雅黑" w:hAnsi="微软雅黑" w:hint="eastAsia"/>
        </w:rPr>
        <w:t>会议日程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23"/>
        <w:gridCol w:w="3237"/>
        <w:gridCol w:w="23"/>
        <w:gridCol w:w="2410"/>
        <w:gridCol w:w="1977"/>
      </w:tblGrid>
      <w:tr w:rsidR="00E33E80" w:rsidRPr="00457CF5" w14:paraId="4E59F9B8" w14:textId="77777777" w:rsidTr="002D072A">
        <w:trPr>
          <w:trHeight w:val="499"/>
          <w:jc w:val="center"/>
        </w:trPr>
        <w:tc>
          <w:tcPr>
            <w:tcW w:w="1271" w:type="dxa"/>
            <w:vMerge w:val="restart"/>
          </w:tcPr>
          <w:p w14:paraId="4E1AC57E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74174138" w14:textId="77777777" w:rsidR="00E33E80" w:rsidRPr="00457CF5" w:rsidRDefault="00E33E80" w:rsidP="002D072A">
            <w:pPr>
              <w:rPr>
                <w:rFonts w:ascii="微软雅黑" w:eastAsia="微软雅黑" w:hAnsi="微软雅黑" w:hint="eastAsia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10月29日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B2E085D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8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23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00</w:t>
            </w:r>
          </w:p>
        </w:tc>
        <w:tc>
          <w:tcPr>
            <w:tcW w:w="7647" w:type="dxa"/>
            <w:gridSpan w:val="4"/>
            <w:shd w:val="clear" w:color="auto" w:fill="auto"/>
            <w:vAlign w:val="center"/>
          </w:tcPr>
          <w:p w14:paraId="7003BDE9" w14:textId="77777777" w:rsidR="00E33E80" w:rsidRPr="00457CF5" w:rsidRDefault="00E33E80" w:rsidP="002D072A">
            <w:pPr>
              <w:ind w:left="-108"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参会报到         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 xml:space="preserve">            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    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 xml:space="preserve">                 </w:t>
            </w:r>
          </w:p>
          <w:p w14:paraId="5A998396" w14:textId="77777777" w:rsidR="00E33E80" w:rsidRPr="00457CF5" w:rsidRDefault="00E33E80" w:rsidP="002D072A">
            <w:pPr>
              <w:ind w:left="-108"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地点：北约</w:t>
            </w: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客维景国际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大酒店大厅报到处</w:t>
            </w:r>
          </w:p>
        </w:tc>
      </w:tr>
      <w:tr w:rsidR="00E33E80" w:rsidRPr="00457CF5" w14:paraId="332BD6A0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6CCDD4B8" w14:textId="77777777" w:rsidR="00E33E80" w:rsidRPr="00457CF5" w:rsidRDefault="00E33E80" w:rsidP="002D072A">
            <w:pPr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F667E9F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2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0:30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22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00</w:t>
            </w:r>
          </w:p>
        </w:tc>
        <w:tc>
          <w:tcPr>
            <w:tcW w:w="7647" w:type="dxa"/>
            <w:gridSpan w:val="4"/>
            <w:shd w:val="clear" w:color="auto" w:fill="auto"/>
            <w:vAlign w:val="center"/>
          </w:tcPr>
          <w:p w14:paraId="0A146345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第九届中药和天然药物专业委员会会议</w:t>
            </w:r>
          </w:p>
          <w:p w14:paraId="4B3108CF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地点：会议室</w:t>
            </w:r>
          </w:p>
        </w:tc>
      </w:tr>
      <w:tr w:rsidR="00E33E80" w:rsidRPr="00457CF5" w14:paraId="352C77EA" w14:textId="77777777" w:rsidTr="002D072A">
        <w:trPr>
          <w:trHeight w:val="499"/>
          <w:jc w:val="center"/>
        </w:trPr>
        <w:tc>
          <w:tcPr>
            <w:tcW w:w="1271" w:type="dxa"/>
            <w:vMerge w:val="restart"/>
          </w:tcPr>
          <w:p w14:paraId="33D58168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20D23EFC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3CC718F9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3D15D09D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08F0EDCE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1DDFB85A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2AB0173C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407817A9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5A309771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152EBD38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3D1DC7CA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3A865DEF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4FCE7396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3E35328F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19E17576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7963FDB7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0C094B1F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5B939EA1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4939736F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3C0E4736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0ACEACF3" w14:textId="77777777" w:rsidR="00E33E80" w:rsidRPr="00457CF5" w:rsidRDefault="00E33E80" w:rsidP="002D072A">
            <w:pPr>
              <w:rPr>
                <w:rFonts w:ascii="微软雅黑" w:eastAsia="微软雅黑" w:hAnsi="微软雅黑" w:hint="eastAsia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10月30日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5CDA0F2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lastRenderedPageBreak/>
              <w:t>时间</w:t>
            </w:r>
          </w:p>
        </w:tc>
        <w:tc>
          <w:tcPr>
            <w:tcW w:w="7647" w:type="dxa"/>
            <w:gridSpan w:val="4"/>
            <w:shd w:val="clear" w:color="auto" w:fill="auto"/>
            <w:vAlign w:val="center"/>
          </w:tcPr>
          <w:p w14:paraId="2CA4465F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内 容</w:t>
            </w:r>
          </w:p>
        </w:tc>
      </w:tr>
      <w:tr w:rsidR="00E33E80" w:rsidRPr="00457CF5" w14:paraId="4EE0EB12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060117D7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2FC3FAF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FF0000"/>
                <w:kern w:val="0"/>
              </w:rPr>
            </w:pP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09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0-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9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40</w:t>
            </w:r>
          </w:p>
        </w:tc>
        <w:tc>
          <w:tcPr>
            <w:tcW w:w="7647" w:type="dxa"/>
            <w:gridSpan w:val="4"/>
            <w:shd w:val="clear" w:color="auto" w:fill="auto"/>
            <w:vAlign w:val="center"/>
          </w:tcPr>
          <w:p w14:paraId="52241FB3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大会开幕式</w:t>
            </w:r>
          </w:p>
        </w:tc>
      </w:tr>
      <w:tr w:rsidR="00E33E80" w:rsidRPr="00457CF5" w14:paraId="63D4CB0A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25A6F199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08F4F2E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64DD4DF5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内容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19049D5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致辞人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114538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/>
                <w:b/>
                <w:color w:val="000000"/>
                <w:kern w:val="0"/>
              </w:rPr>
              <w:t>主持人</w:t>
            </w:r>
          </w:p>
        </w:tc>
      </w:tr>
      <w:tr w:rsidR="00E33E80" w:rsidRPr="00457CF5" w14:paraId="1C09CC72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757E2189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2D97BFC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6C7625B8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致辞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0B920660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中国药学会领导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7C0B4519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宋少江 教授   沈阳药科大学副校长</w:t>
            </w:r>
          </w:p>
          <w:p w14:paraId="5766C113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142DE11F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3EF50363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88FBBDD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1D26F164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致辞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7A07569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庾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石山 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 xml:space="preserve">       </w:t>
            </w:r>
          </w:p>
          <w:p w14:paraId="06915006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中国药学会中药和天然药物专业委员会主任委员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0FB7AB28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6A9572B9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3F220F98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8BD0FF0" w14:textId="77777777" w:rsidR="00E33E80" w:rsidRPr="00457CF5" w:rsidRDefault="00E33E80" w:rsidP="002D072A">
            <w:pPr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28193C3C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致欢迎辞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6B289FAA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程卯生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 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 xml:space="preserve">          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沈阳药科大学校长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10821CBF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6BA05F3D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025F0AE9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324F1C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0C119D1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致辞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1AC3995A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 刘 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 xml:space="preserve"> </w:t>
            </w: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彤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 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 xml:space="preserve">         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辽宁省药学会秘书长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5CDED50E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35653F48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0272893F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F07E08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6C3D35B8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致辞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0342B7E1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待定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，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沈阳市</w:t>
            </w: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浑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南区人民政府沈阳高新技术开发区管委会区政府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3194D2BC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7A4FB47E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0839747E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F36B641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09:40-10:00</w:t>
            </w:r>
          </w:p>
        </w:tc>
        <w:tc>
          <w:tcPr>
            <w:tcW w:w="7647" w:type="dxa"/>
            <w:gridSpan w:val="4"/>
            <w:shd w:val="clear" w:color="auto" w:fill="auto"/>
            <w:vAlign w:val="center"/>
          </w:tcPr>
          <w:p w14:paraId="10FAA319" w14:textId="77777777" w:rsidR="00E33E80" w:rsidRPr="00457CF5" w:rsidRDefault="00E33E80" w:rsidP="002D072A">
            <w:pPr>
              <w:ind w:firstLineChars="1400" w:firstLine="3360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休 息</w:t>
            </w:r>
          </w:p>
        </w:tc>
      </w:tr>
      <w:tr w:rsidR="00E33E80" w:rsidRPr="00457CF5" w14:paraId="4C9600FF" w14:textId="77777777" w:rsidTr="002D072A">
        <w:trPr>
          <w:trHeight w:val="499"/>
          <w:jc w:val="center"/>
        </w:trPr>
        <w:tc>
          <w:tcPr>
            <w:tcW w:w="1271" w:type="dxa"/>
            <w:vMerge/>
            <w:shd w:val="clear" w:color="auto" w:fill="FFFF00"/>
          </w:tcPr>
          <w:p w14:paraId="5ECC51BD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9070" w:type="dxa"/>
            <w:gridSpan w:val="5"/>
            <w:shd w:val="clear" w:color="auto" w:fill="FFFF00"/>
            <w:vAlign w:val="center"/>
          </w:tcPr>
          <w:p w14:paraId="5F68A530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主题报告</w:t>
            </w:r>
          </w:p>
        </w:tc>
      </w:tr>
      <w:tr w:rsidR="00E33E80" w:rsidRPr="00457CF5" w14:paraId="60B70EF3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31B11952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b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2251ABB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时间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147F5DC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报告题目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753CD5FB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报告人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9E9FDB6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/>
                <w:b/>
                <w:color w:val="000000"/>
                <w:kern w:val="0"/>
              </w:rPr>
              <w:t>主持人</w:t>
            </w:r>
          </w:p>
        </w:tc>
      </w:tr>
      <w:tr w:rsidR="00E33E80" w:rsidRPr="00457CF5" w14:paraId="711D8E59" w14:textId="77777777" w:rsidTr="002D072A">
        <w:trPr>
          <w:trHeight w:val="768"/>
          <w:jc w:val="center"/>
        </w:trPr>
        <w:tc>
          <w:tcPr>
            <w:tcW w:w="1271" w:type="dxa"/>
            <w:vMerge/>
          </w:tcPr>
          <w:p w14:paraId="69C5665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4F38D7D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10:00-1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1E87E09C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重要活性天然物质的发现与研究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5DC07F3C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岳建民 院士，中国科学院上海药物研究所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3CDE1456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孔令义 教授  中国药科大学</w:t>
            </w:r>
          </w:p>
          <w:p w14:paraId="2EBF048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68725CAF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15EAEE56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0C61269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9BD36AF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 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 xml:space="preserve"> </w:t>
            </w:r>
            <w:r w:rsidRPr="00457CF5">
              <w:rPr>
                <w:rFonts w:ascii="微软雅黑" w:eastAsia="微软雅黑" w:hAnsi="微软雅黑" w:hint="eastAsia"/>
                <w:kern w:val="0"/>
              </w:rPr>
              <w:t>活性天然产物的发现及结构与功能研究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6AE7D12E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庾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石山 研究员，中国医学科学院药物研究所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5A50CA6B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2A10D75D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065AA269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E153AC8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0-13:30</w:t>
            </w:r>
          </w:p>
        </w:tc>
        <w:tc>
          <w:tcPr>
            <w:tcW w:w="7647" w:type="dxa"/>
            <w:gridSpan w:val="4"/>
            <w:shd w:val="clear" w:color="auto" w:fill="auto"/>
            <w:vAlign w:val="center"/>
          </w:tcPr>
          <w:p w14:paraId="6F7D040A" w14:textId="77777777" w:rsidR="00E33E80" w:rsidRPr="00457CF5" w:rsidRDefault="00E33E80" w:rsidP="002D072A">
            <w:pPr>
              <w:ind w:firstLineChars="1400" w:firstLine="3360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休 息</w:t>
            </w:r>
          </w:p>
        </w:tc>
      </w:tr>
      <w:tr w:rsidR="00E33E80" w:rsidRPr="00457CF5" w14:paraId="2B442584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6322DBA2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B50AF51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13:30-1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55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1628B9E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若干中药化学成分及作用靶点研究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6C931A6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孔令义 教授，中国药科大学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6268610B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595FC06E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49662935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庾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石山 研究员  中国医学科学院药物研究所</w:t>
            </w:r>
          </w:p>
          <w:p w14:paraId="6F47A9A6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4D7D9078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705FF51E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C4B7AA2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-14: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2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6AC60B5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基于生源砌块的新颖结构天然产物发现和仿生合成研究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7E06E102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叶文才 教授，暨南大学 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68F30116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703DF374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651C1F8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2F1CF38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14: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2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45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11A736AB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中药小分子驱动的新药发现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56E8EEC0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张卫东 教授，海军军医大学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411C282C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1437E818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13B19052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DFA51EA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10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725335C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苔藓化学成分与生物学意义研究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5930107C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娄红祥 教授，山东大学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23F54A80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3A74161C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3FCFA128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B665D7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35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11C6137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中国藤黄属植物药效物质基础及作用机制研究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78CA63A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徐宏喜 教授，上海中医药大学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075DF45C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77A68F55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1280FBDA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94A9F3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45</w:t>
            </w:r>
          </w:p>
        </w:tc>
        <w:tc>
          <w:tcPr>
            <w:tcW w:w="7647" w:type="dxa"/>
            <w:gridSpan w:val="4"/>
            <w:shd w:val="clear" w:color="auto" w:fill="auto"/>
            <w:vAlign w:val="center"/>
          </w:tcPr>
          <w:p w14:paraId="3ECA72E5" w14:textId="77777777" w:rsidR="00E33E80" w:rsidRPr="00457CF5" w:rsidRDefault="00E33E80" w:rsidP="002D072A">
            <w:pPr>
              <w:ind w:firstLineChars="1200" w:firstLine="2880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休 息</w:t>
            </w:r>
          </w:p>
        </w:tc>
      </w:tr>
      <w:tr w:rsidR="00E33E80" w:rsidRPr="00457CF5" w14:paraId="3DEA8621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4BD5AF68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FB7089D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6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 w14:paraId="0BD25517" w14:textId="77777777" w:rsidR="00E33E80" w:rsidRPr="00457CF5" w:rsidRDefault="00E33E80" w:rsidP="002D072A">
            <w:pPr>
              <w:rPr>
                <w:rFonts w:ascii="微软雅黑" w:eastAsia="微软雅黑" w:hAnsi="微软雅黑" w:hint="eastAsia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从中药民族药传统功效线索中挖掘抗新冠病毒先导化合物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1F1715F8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叶 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 xml:space="preserve"> 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阳 研究员，中国科学院上海药物研究所</w:t>
            </w:r>
          </w:p>
        </w:tc>
        <w:tc>
          <w:tcPr>
            <w:tcW w:w="1977" w:type="dxa"/>
            <w:vMerge w:val="restart"/>
            <w:shd w:val="clear" w:color="auto" w:fill="FFFFFF"/>
            <w:vAlign w:val="center"/>
          </w:tcPr>
          <w:p w14:paraId="53B290ED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叶文才 教授</w:t>
            </w:r>
          </w:p>
          <w:p w14:paraId="046EB908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暨南大学</w:t>
            </w:r>
          </w:p>
          <w:p w14:paraId="26BD0EB9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388D8271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69287F4B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1A8623F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6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6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35</w:t>
            </w:r>
          </w:p>
        </w:tc>
        <w:tc>
          <w:tcPr>
            <w:tcW w:w="3237" w:type="dxa"/>
            <w:shd w:val="clear" w:color="auto" w:fill="auto"/>
          </w:tcPr>
          <w:p w14:paraId="43CDEA58" w14:textId="77777777" w:rsidR="00E33E80" w:rsidRPr="00457CF5" w:rsidRDefault="00E33E80" w:rsidP="002D072A">
            <w:pPr>
              <w:rPr>
                <w:rFonts w:ascii="微软雅黑" w:eastAsia="微软雅黑" w:hAnsi="微软雅黑" w:hint="eastAsia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中药大复方逍遥丸在欧盟成功注册的经验分享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4DA41B8B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叶正良 研究员，天士力集团</w:t>
            </w:r>
          </w:p>
        </w:tc>
        <w:tc>
          <w:tcPr>
            <w:tcW w:w="1977" w:type="dxa"/>
            <w:vMerge/>
            <w:shd w:val="clear" w:color="auto" w:fill="FFFFFF"/>
            <w:vAlign w:val="center"/>
          </w:tcPr>
          <w:p w14:paraId="2BC17AB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54585B27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27D1F93A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D52E72F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16: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7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00</w:t>
            </w:r>
          </w:p>
        </w:tc>
        <w:tc>
          <w:tcPr>
            <w:tcW w:w="3237" w:type="dxa"/>
            <w:shd w:val="clear" w:color="auto" w:fill="auto"/>
          </w:tcPr>
          <w:p w14:paraId="307BC9FF" w14:textId="77777777" w:rsidR="00E33E80" w:rsidRPr="00457CF5" w:rsidRDefault="00E33E80" w:rsidP="002D072A">
            <w:pPr>
              <w:rPr>
                <w:rFonts w:ascii="微软雅黑" w:eastAsia="微软雅黑" w:hAnsi="微软雅黑" w:hint="eastAsia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三七茎叶皂苷的药效物质基础与作用机理研究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1800FFE6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王峥涛 教授，上海中医药大学</w:t>
            </w:r>
          </w:p>
        </w:tc>
        <w:tc>
          <w:tcPr>
            <w:tcW w:w="1977" w:type="dxa"/>
            <w:vMerge/>
            <w:shd w:val="clear" w:color="auto" w:fill="FFFFFF"/>
            <w:vAlign w:val="center"/>
          </w:tcPr>
          <w:p w14:paraId="7965E03C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0E2BB307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5CADBCA9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noProof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02B82E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7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7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25</w:t>
            </w:r>
          </w:p>
        </w:tc>
        <w:tc>
          <w:tcPr>
            <w:tcW w:w="3237" w:type="dxa"/>
            <w:shd w:val="clear" w:color="auto" w:fill="auto"/>
          </w:tcPr>
          <w:p w14:paraId="704993C8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科技创新对中医药制剂发展作用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51B764E1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蔡少青 教授，北京大学医学部</w:t>
            </w:r>
          </w:p>
        </w:tc>
        <w:tc>
          <w:tcPr>
            <w:tcW w:w="1977" w:type="dxa"/>
            <w:vMerge/>
            <w:shd w:val="clear" w:color="auto" w:fill="FFFFFF"/>
            <w:vAlign w:val="center"/>
          </w:tcPr>
          <w:p w14:paraId="03A5E415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32127526" w14:textId="77777777" w:rsidTr="002D072A">
        <w:trPr>
          <w:trHeight w:val="499"/>
          <w:jc w:val="center"/>
        </w:trPr>
        <w:tc>
          <w:tcPr>
            <w:tcW w:w="1271" w:type="dxa"/>
            <w:shd w:val="clear" w:color="auto" w:fill="FFFF00"/>
          </w:tcPr>
          <w:p w14:paraId="3D7FCC4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b/>
                <w:color w:val="000000"/>
                <w:kern w:val="0"/>
              </w:rPr>
            </w:pPr>
          </w:p>
        </w:tc>
        <w:tc>
          <w:tcPr>
            <w:tcW w:w="9070" w:type="dxa"/>
            <w:gridSpan w:val="5"/>
            <w:shd w:val="clear" w:color="auto" w:fill="FFFF00"/>
            <w:vAlign w:val="center"/>
          </w:tcPr>
          <w:p w14:paraId="6ACC136F" w14:textId="77777777" w:rsidR="00E33E80" w:rsidRPr="00457CF5" w:rsidRDefault="00E33E80" w:rsidP="002D072A">
            <w:pPr>
              <w:widowControl/>
              <w:ind w:firstLineChars="1800" w:firstLine="4320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专家报告</w:t>
            </w:r>
          </w:p>
        </w:tc>
      </w:tr>
      <w:tr w:rsidR="00E33E80" w:rsidRPr="00457CF5" w14:paraId="0C1C3820" w14:textId="77777777" w:rsidTr="002D072A">
        <w:trPr>
          <w:trHeight w:val="499"/>
          <w:jc w:val="center"/>
        </w:trPr>
        <w:tc>
          <w:tcPr>
            <w:tcW w:w="1271" w:type="dxa"/>
            <w:vMerge w:val="restart"/>
          </w:tcPr>
          <w:p w14:paraId="0924F4F8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69D6907A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677195F9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0B9362C1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30402BCE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28DD3F53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4AD3238D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2107AE3E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3EB44815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253E1304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596C3B92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283635F1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42C03997" w14:textId="77777777" w:rsidR="00E33E80" w:rsidRPr="00457CF5" w:rsidRDefault="00E33E80" w:rsidP="002D072A">
            <w:pPr>
              <w:rPr>
                <w:rFonts w:ascii="微软雅黑" w:eastAsia="微软雅黑" w:hAnsi="微软雅黑"/>
                <w:color w:val="000000"/>
                <w:kern w:val="0"/>
              </w:rPr>
            </w:pPr>
          </w:p>
          <w:p w14:paraId="636E23EE" w14:textId="77777777" w:rsidR="00E33E80" w:rsidRPr="00457CF5" w:rsidRDefault="00E33E80" w:rsidP="002D072A">
            <w:pPr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  <w:p w14:paraId="136545A5" w14:textId="77777777" w:rsidR="00E33E80" w:rsidRPr="00457CF5" w:rsidRDefault="00E33E80" w:rsidP="002D072A">
            <w:pPr>
              <w:rPr>
                <w:rFonts w:ascii="微软雅黑" w:eastAsia="微软雅黑" w:hAnsi="微软雅黑" w:hint="eastAsia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10月31日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F2D78CD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lastRenderedPageBreak/>
              <w:t>时间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E800A3D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报告题目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15C81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报告人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BA9CCA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/>
                <w:b/>
                <w:color w:val="000000"/>
                <w:kern w:val="0"/>
              </w:rPr>
              <w:t>主持人</w:t>
            </w:r>
          </w:p>
        </w:tc>
      </w:tr>
      <w:tr w:rsidR="00E33E80" w:rsidRPr="00457CF5" w14:paraId="5DBF929D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31A1CBDD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716A585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08:30-08: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55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AD896B1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酸浆属药用植物</w:t>
            </w: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睡茄交酯类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成分及抗肿瘤活性研究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5219C0B1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邱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 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 xml:space="preserve"> 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峰 教授，天津中医药大学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41022F9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徐宏喜 教授   上海中医药大学</w:t>
            </w:r>
          </w:p>
          <w:p w14:paraId="0BE7FC1D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3EC4456B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1968861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9EC561A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08:5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-09: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20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5AAFFD0F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常用中药物质基础及活性先导物发现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2C8C0B95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张培成 研究员，中国医学科学院药物研究所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13A51285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22BFF3E5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0AA7F031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7B644DE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09: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20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-09: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45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567CD3E9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中药材加工的现代研究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0DDA74A1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高文远 教授，天津大学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10B8F5F2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6D7A80BE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38FC6DC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70B95F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09: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10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2846964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海洋共生生物海绵的化学生物学研究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4CCBDA3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林厚文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 教授，上海交通大学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437EAB32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7D8AEB4A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0FA9E23A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3587F7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-10: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35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51E10FA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维吾尔药的新药创新研究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1D7E3B7C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阿吉艾克拜尔·艾萨 研究员，中国科学院新疆理化技术研究所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0EBCD6D9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012BECFF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55717962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D4A760C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10: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45</w:t>
            </w:r>
          </w:p>
        </w:tc>
        <w:tc>
          <w:tcPr>
            <w:tcW w:w="7647" w:type="dxa"/>
            <w:gridSpan w:val="4"/>
            <w:shd w:val="clear" w:color="auto" w:fill="auto"/>
            <w:vAlign w:val="center"/>
          </w:tcPr>
          <w:p w14:paraId="2C9F9535" w14:textId="77777777" w:rsidR="00E33E80" w:rsidRPr="00457CF5" w:rsidRDefault="00E33E80" w:rsidP="002D072A">
            <w:pPr>
              <w:widowControl/>
              <w:ind w:firstLineChars="1300" w:firstLine="3120"/>
              <w:jc w:val="left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休 息</w:t>
            </w:r>
          </w:p>
        </w:tc>
      </w:tr>
      <w:tr w:rsidR="00E33E80" w:rsidRPr="00457CF5" w14:paraId="243959B2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0D2FA4D8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7D39A6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-11: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10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BD76602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黄</w:t>
            </w: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药子肝毒性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物质基础和致</w:t>
            </w: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毒机制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61710AE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郑 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 xml:space="preserve"> 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江 教授，沈阳药科大学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48BC3841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邱峰 教授       天津中医药大学</w:t>
            </w:r>
          </w:p>
          <w:p w14:paraId="77C6E482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13A87773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4732CEEA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338CB4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-11: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35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4DAA487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手性光谱的理论与应用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42E6AB0F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朱华结 教授，河北大学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263D2B0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570AFCDF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40FB2A5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E93B12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12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00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30020CE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灯台</w:t>
            </w: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叶碱从山间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到病房的研究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36F72739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罗晓东 教授，云南大学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42A88BE1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114B217C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5B93D17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0BD5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2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0</w:t>
            </w:r>
          </w:p>
        </w:tc>
        <w:tc>
          <w:tcPr>
            <w:tcW w:w="7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DC929" w14:textId="77777777" w:rsidR="00E33E80" w:rsidRPr="00457CF5" w:rsidRDefault="00E33E80" w:rsidP="002D072A">
            <w:pPr>
              <w:ind w:firstLineChars="1300" w:firstLine="3120"/>
              <w:rPr>
                <w:rFonts w:ascii="微软雅黑" w:eastAsia="微软雅黑" w:hAnsi="微软雅黑"/>
                <w:b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b/>
                <w:color w:val="000000"/>
                <w:kern w:val="0"/>
              </w:rPr>
              <w:t>休 息</w:t>
            </w:r>
          </w:p>
        </w:tc>
      </w:tr>
      <w:tr w:rsidR="00E33E80" w:rsidRPr="00457CF5" w14:paraId="4C8DAA4D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0A5041A1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3F27E1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13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55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8DB8EC5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天然产物形成中的催化机制及调控机制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2A00FCAD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胡友财 研究员，中国医学科学院药物研究所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02EA3BEA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庾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石山 研究员   中国医学科学院药物研究所</w:t>
            </w:r>
          </w:p>
          <w:p w14:paraId="6F0922EC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73473F40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71CB3266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B59588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20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DA54AF8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萜类多尺度模拟：量子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-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经典力学、化学信息学和机器学习的应用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5939DA78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巫瑞波 教授，中山大学 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1B7F0749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1A355BD1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0F528240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B5B786F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20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45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F283A74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基于天然苯乙醇苷类“化学探针”的</w:t>
            </w: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脑保护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新靶点发现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35573EFF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曾克武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 教授，北京大学医学部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6F1881B8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64DA125C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0C10310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43593AF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45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10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66F9EFA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科伦研发技术就新药研发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3332C712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待定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，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科伦药业科技研发部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3E0BC6E5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50672C48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1CFF4517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80A4BE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10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35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E0E16B7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瑞香属中的抗肝癌活性成分及作用机制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4D8A1663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宋少江 教授，沈阳药科大学 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4589BEBD" w14:textId="77777777" w:rsidR="00E33E80" w:rsidRPr="00457CF5" w:rsidRDefault="00E33E80" w:rsidP="002D072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</w:rPr>
            </w:pPr>
          </w:p>
        </w:tc>
      </w:tr>
      <w:tr w:rsidR="00E33E80" w:rsidRPr="00457CF5" w14:paraId="33B4A9ED" w14:textId="77777777" w:rsidTr="002D072A">
        <w:trPr>
          <w:trHeight w:val="499"/>
          <w:jc w:val="center"/>
        </w:trPr>
        <w:tc>
          <w:tcPr>
            <w:tcW w:w="1271" w:type="dxa"/>
            <w:vMerge/>
          </w:tcPr>
          <w:p w14:paraId="211A94E8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3CF5E7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6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00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-1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6</w:t>
            </w: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:</w:t>
            </w:r>
            <w:r w:rsidRPr="00457CF5">
              <w:rPr>
                <w:rFonts w:ascii="微软雅黑" w:eastAsia="微软雅黑" w:hAnsi="微软雅黑"/>
                <w:color w:val="000000"/>
                <w:kern w:val="0"/>
              </w:rPr>
              <w:t>50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5673746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 xml:space="preserve">大会闭幕式 </w:t>
            </w:r>
          </w:p>
          <w:p w14:paraId="33C03592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中国药学会中药和天然药物专业委员会主任委员做总结发言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FD40444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</w:rPr>
            </w:pPr>
            <w:proofErr w:type="gramStart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庾</w:t>
            </w:r>
            <w:proofErr w:type="gramEnd"/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石山研究员     中国医学科学院药物研究所</w:t>
            </w:r>
          </w:p>
        </w:tc>
      </w:tr>
      <w:tr w:rsidR="00E33E80" w:rsidRPr="00457CF5" w14:paraId="7E47857F" w14:textId="77777777" w:rsidTr="002D072A">
        <w:trPr>
          <w:trHeight w:val="499"/>
          <w:jc w:val="center"/>
        </w:trPr>
        <w:tc>
          <w:tcPr>
            <w:tcW w:w="1271" w:type="dxa"/>
          </w:tcPr>
          <w:p w14:paraId="34E7C170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11月1日</w:t>
            </w:r>
          </w:p>
        </w:tc>
        <w:tc>
          <w:tcPr>
            <w:tcW w:w="9070" w:type="dxa"/>
            <w:gridSpan w:val="5"/>
            <w:shd w:val="clear" w:color="auto" w:fill="auto"/>
            <w:vAlign w:val="center"/>
          </w:tcPr>
          <w:p w14:paraId="39F4C572" w14:textId="77777777" w:rsidR="00E33E80" w:rsidRPr="00457CF5" w:rsidRDefault="00E33E80" w:rsidP="002D072A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kern w:val="0"/>
              </w:rPr>
            </w:pPr>
            <w:r w:rsidRPr="00457CF5">
              <w:rPr>
                <w:rFonts w:ascii="微软雅黑" w:eastAsia="微软雅黑" w:hAnsi="微软雅黑" w:hint="eastAsia"/>
                <w:color w:val="000000"/>
                <w:kern w:val="0"/>
              </w:rPr>
              <w:t>上午离会</w:t>
            </w:r>
          </w:p>
        </w:tc>
      </w:tr>
    </w:tbl>
    <w:p w14:paraId="18D9463C" w14:textId="77777777" w:rsidR="00E33E80" w:rsidRPr="00457CF5" w:rsidRDefault="00E33E80" w:rsidP="00E33E80">
      <w:pPr>
        <w:spacing w:line="400" w:lineRule="exact"/>
        <w:rPr>
          <w:rFonts w:ascii="微软雅黑" w:eastAsia="微软雅黑" w:hAnsi="微软雅黑" w:hint="eastAsia"/>
        </w:rPr>
      </w:pPr>
    </w:p>
    <w:p w14:paraId="62683141" w14:textId="77777777" w:rsidR="00E33E80" w:rsidRPr="00457CF5" w:rsidRDefault="00E33E80" w:rsidP="00E33E80">
      <w:pPr>
        <w:spacing w:line="400" w:lineRule="exact"/>
        <w:rPr>
          <w:rFonts w:ascii="微软雅黑" w:eastAsia="微软雅黑" w:hAnsi="微软雅黑" w:hint="eastAsia"/>
        </w:rPr>
      </w:pPr>
    </w:p>
    <w:p w14:paraId="5221DF76" w14:textId="77777777" w:rsidR="00C338A4" w:rsidRDefault="00C338A4"/>
    <w:sectPr w:rsidR="00C3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960F" w14:textId="77777777" w:rsidR="00687589" w:rsidRDefault="00687589" w:rsidP="00E33E80">
      <w:r>
        <w:separator/>
      </w:r>
    </w:p>
  </w:endnote>
  <w:endnote w:type="continuationSeparator" w:id="0">
    <w:p w14:paraId="0627BA31" w14:textId="77777777" w:rsidR="00687589" w:rsidRDefault="00687589" w:rsidP="00E3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E442" w14:textId="77777777" w:rsidR="00687589" w:rsidRDefault="00687589" w:rsidP="00E33E80">
      <w:r>
        <w:separator/>
      </w:r>
    </w:p>
  </w:footnote>
  <w:footnote w:type="continuationSeparator" w:id="0">
    <w:p w14:paraId="58179DFA" w14:textId="77777777" w:rsidR="00687589" w:rsidRDefault="00687589" w:rsidP="00E3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AC"/>
    <w:rsid w:val="00687589"/>
    <w:rsid w:val="00855EAC"/>
    <w:rsid w:val="00C338A4"/>
    <w:rsid w:val="00E3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24EC1E-06ED-44C4-A2A2-3B74B354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E8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E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E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2021-10-15T02:49:00Z</dcterms:created>
  <dcterms:modified xsi:type="dcterms:W3CDTF">2021-10-15T02:50:00Z</dcterms:modified>
</cp:coreProperties>
</file>