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A1F6" w14:textId="77777777" w:rsidR="000D0D97" w:rsidRPr="004C27F9" w:rsidRDefault="0015059E" w:rsidP="004C27F9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C27F9">
        <w:rPr>
          <w:rFonts w:ascii="黑体" w:eastAsia="黑体" w:hAnsi="黑体" w:cs="Times New Roman" w:hint="eastAsia"/>
          <w:sz w:val="32"/>
          <w:szCs w:val="32"/>
        </w:rPr>
        <w:t>附件1：</w:t>
      </w:r>
    </w:p>
    <w:p w14:paraId="18E56461" w14:textId="0D53DB7F" w:rsidR="0015059E" w:rsidRPr="005556D9" w:rsidRDefault="003846F8" w:rsidP="005556D9">
      <w:pPr>
        <w:widowControl/>
        <w:spacing w:afterLines="50" w:after="156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3846F8">
        <w:rPr>
          <w:rFonts w:ascii="Times New Roman" w:eastAsia="方正小标宋简体" w:hAnsi="Times New Roman" w:cs="Times New Roman" w:hint="eastAsia"/>
          <w:sz w:val="40"/>
          <w:szCs w:val="40"/>
        </w:rPr>
        <w:t>2023</w:t>
      </w:r>
      <w:r w:rsidRPr="003846F8">
        <w:rPr>
          <w:rFonts w:ascii="Times New Roman" w:eastAsia="方正小标宋简体" w:hAnsi="Times New Roman" w:cs="Times New Roman" w:hint="eastAsia"/>
          <w:sz w:val="40"/>
          <w:szCs w:val="40"/>
        </w:rPr>
        <w:t>年中国药学会制药工程专委会学术年会日程</w:t>
      </w:r>
    </w:p>
    <w:p w14:paraId="680BB4AC" w14:textId="77777777" w:rsidR="005556D9" w:rsidRDefault="005556D9" w:rsidP="0015059E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tbl>
      <w:tblPr>
        <w:tblW w:w="14029" w:type="dxa"/>
        <w:tblInd w:w="113" w:type="dxa"/>
        <w:tblLook w:val="04A0" w:firstRow="1" w:lastRow="0" w:firstColumn="1" w:lastColumn="0" w:noHBand="0" w:noVBand="1"/>
      </w:tblPr>
      <w:tblGrid>
        <w:gridCol w:w="2274"/>
        <w:gridCol w:w="5659"/>
        <w:gridCol w:w="6096"/>
      </w:tblGrid>
      <w:tr w:rsidR="005556D9" w:rsidRPr="005556D9" w14:paraId="12D1910D" w14:textId="77777777" w:rsidTr="006A4857">
        <w:trPr>
          <w:trHeight w:val="115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636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9C3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700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议程</w:t>
            </w:r>
          </w:p>
        </w:tc>
      </w:tr>
      <w:tr w:rsidR="005556D9" w:rsidRPr="005556D9" w14:paraId="3536CF23" w14:textId="77777777" w:rsidTr="00A726EB">
        <w:trPr>
          <w:trHeight w:val="1606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18E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2023/8/19</w:t>
            </w:r>
            <w:r w:rsidRPr="005556D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5556D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00B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D53" w14:textId="77777777" w:rsidR="005556D9" w:rsidRPr="005556D9" w:rsidRDefault="005556D9" w:rsidP="005556D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556D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参会人员报到</w:t>
            </w:r>
          </w:p>
        </w:tc>
      </w:tr>
    </w:tbl>
    <w:p w14:paraId="04C18D2E" w14:textId="77777777" w:rsidR="0015059E" w:rsidRDefault="0015059E" w:rsidP="0015059E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14:paraId="282DDFE1" w14:textId="77777777" w:rsidR="00D26F0B" w:rsidRDefault="0015059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770"/>
        <w:gridCol w:w="1096"/>
        <w:gridCol w:w="1568"/>
        <w:gridCol w:w="1727"/>
        <w:gridCol w:w="5643"/>
        <w:gridCol w:w="1724"/>
      </w:tblGrid>
      <w:tr w:rsidR="00CB7349" w:rsidRPr="00D26F0B" w14:paraId="434F45BD" w14:textId="77777777" w:rsidTr="00CB7349">
        <w:trPr>
          <w:trHeight w:val="46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614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0DA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BEE5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会场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D8D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333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6895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议程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FC0A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发言人</w:t>
            </w:r>
          </w:p>
        </w:tc>
      </w:tr>
      <w:tr w:rsidR="00CB7349" w:rsidRPr="00D26F0B" w14:paraId="37FB85E0" w14:textId="77777777" w:rsidTr="00CB7349">
        <w:trPr>
          <w:trHeight w:val="46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9DE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2023/8/20</w:t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B0E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F706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主会场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5A0D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7964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9:00-9:10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4E9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中国药学会领导致辞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17A" w14:textId="6814B4A9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学会领导</w:t>
            </w:r>
          </w:p>
        </w:tc>
      </w:tr>
      <w:tr w:rsidR="00CB7349" w:rsidRPr="00D26F0B" w14:paraId="0DD3AF26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B7B8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E36A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D9E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1482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E77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9:10-9:20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989" w14:textId="438FAA9B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制药工程专委会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主委</w:t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致辞发言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059" w14:textId="74D44C15" w:rsidR="00CB7349" w:rsidRPr="00D26F0B" w:rsidRDefault="00CB7349" w:rsidP="003846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专委会</w:t>
            </w:r>
            <w:r w:rsidR="003846F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主委</w:t>
            </w:r>
          </w:p>
        </w:tc>
      </w:tr>
      <w:tr w:rsidR="00CB7349" w:rsidRPr="00D26F0B" w14:paraId="6D78E806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703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606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D44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18F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板块</w:t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药物创新：思路与实践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C34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9:20-9:50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E41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4BB" w14:textId="121A7596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陈芬儿</w:t>
            </w:r>
          </w:p>
        </w:tc>
      </w:tr>
      <w:tr w:rsidR="00CB7349" w:rsidRPr="00D26F0B" w14:paraId="6A41CEE3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2846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F1DA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0BAA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FF0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323B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9:50-10:20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FC8B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法规体系助力中国药物创新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24C2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孔繁圃</w:t>
            </w:r>
          </w:p>
        </w:tc>
      </w:tr>
      <w:tr w:rsidR="00CB7349" w:rsidRPr="00D26F0B" w14:paraId="174E727F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CD2D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B13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07F7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430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6D1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10:20-10:50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E4E" w14:textId="28FCED1D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CB7349" w:rsidRPr="00D26F0B" w14:paraId="0902820C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2D68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BC41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2C6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4D4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8D1E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B83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中国同位素药物机遇与挑战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A4D8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罗志福</w:t>
            </w:r>
          </w:p>
        </w:tc>
      </w:tr>
      <w:tr w:rsidR="00CB7349" w:rsidRPr="00D26F0B" w14:paraId="6F4C448B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BEF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4CC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08D6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D276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A3E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11:20-11:50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5A7" w14:textId="5203C5CB" w:rsidR="00CB7349" w:rsidRPr="00D26F0B" w:rsidRDefault="00443D52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0A6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杨志</w:t>
            </w:r>
          </w:p>
        </w:tc>
      </w:tr>
      <w:tr w:rsidR="00CB7349" w:rsidRPr="00D26F0B" w14:paraId="229BE60B" w14:textId="77777777" w:rsidTr="00CB7349">
        <w:trPr>
          <w:trHeight w:val="46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7584" w14:textId="77777777" w:rsidR="00CB7349" w:rsidRPr="00D26F0B" w:rsidRDefault="00CB7349" w:rsidP="00D26F0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2DE1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0447" w14:textId="77777777" w:rsidR="00CB7349" w:rsidRPr="00D26F0B" w:rsidRDefault="00CB7349" w:rsidP="00D26F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12:00-13:40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515" w14:textId="2782B2B7" w:rsidR="00CB7349" w:rsidRPr="00D26F0B" w:rsidRDefault="00CB7349" w:rsidP="003846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F0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午餐</w:t>
            </w:r>
          </w:p>
        </w:tc>
      </w:tr>
    </w:tbl>
    <w:p w14:paraId="4A295517" w14:textId="57BDD1FE" w:rsidR="0015059E" w:rsidRDefault="0015059E"/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782"/>
        <w:gridCol w:w="1072"/>
        <w:gridCol w:w="1544"/>
        <w:gridCol w:w="1700"/>
        <w:gridCol w:w="5796"/>
        <w:gridCol w:w="1698"/>
      </w:tblGrid>
      <w:tr w:rsidR="00CB7349" w:rsidRPr="001B2EA7" w14:paraId="48849BEB" w14:textId="77777777" w:rsidTr="00107FA8">
        <w:trPr>
          <w:trHeight w:val="46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73B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ED5C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DB1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会场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CC7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116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E2E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议程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7D8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发言人</w:t>
            </w:r>
          </w:p>
        </w:tc>
      </w:tr>
      <w:tr w:rsidR="00CB7349" w:rsidRPr="001B2EA7" w14:paraId="130EFD03" w14:textId="77777777" w:rsidTr="00107FA8">
        <w:trPr>
          <w:trHeight w:val="46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305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2023/8/20</w:t>
            </w: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8D5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7D3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主会场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F8C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板块</w:t>
            </w: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产业中的核药学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BE7A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13:40-14:10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863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中国堆照同位素发展现状与展望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1E2D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杜进</w:t>
            </w:r>
          </w:p>
        </w:tc>
      </w:tr>
      <w:tr w:rsidR="00CB7349" w:rsidRPr="001B2EA7" w14:paraId="3F352B9E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1D47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07AF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84B6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268A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F9B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14:10-14:40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E1F" w14:textId="34272F7A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AR-T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细胞药物体内示踪关键技术的研发与临床应用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B9AC" w14:textId="6D0B11A9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印晓星</w:t>
            </w:r>
          </w:p>
        </w:tc>
      </w:tr>
      <w:tr w:rsidR="00CB7349" w:rsidRPr="001B2EA7" w14:paraId="0740EE77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3179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06F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A75F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A136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2D9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14:40-15:10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B71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Development Journey: Long Acting Injectable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EB60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董文玉</w:t>
            </w:r>
          </w:p>
        </w:tc>
      </w:tr>
      <w:tr w:rsidR="00CB7349" w:rsidRPr="001B2EA7" w14:paraId="682FA8F2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7C5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7C7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36C2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85AC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F1E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15:10-15:40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E41" w14:textId="66A34046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CB7349" w:rsidRPr="001B2EA7" w14:paraId="59B31FA2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9CC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D095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3D1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71E7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70C0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15:40-16:10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AAF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放射性同位素在新药及医疗器械研究中的作用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262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张振清</w:t>
            </w:r>
          </w:p>
        </w:tc>
      </w:tr>
      <w:tr w:rsidR="00CB7349" w:rsidRPr="001B2EA7" w14:paraId="6D1C3EFA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6C75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FD7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E50F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DC8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575F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16:10-16:40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CFEB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加速器药物的制备与自动化工艺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66AD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温凯</w:t>
            </w:r>
          </w:p>
        </w:tc>
      </w:tr>
      <w:tr w:rsidR="00CB7349" w:rsidRPr="001B2EA7" w14:paraId="6A640F1F" w14:textId="77777777" w:rsidTr="00107FA8">
        <w:trPr>
          <w:trHeight w:val="4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DED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686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FC08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872" w14:textId="77777777" w:rsidR="00CB7349" w:rsidRPr="001B2EA7" w:rsidRDefault="00CB7349" w:rsidP="001B2EA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25B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16:40-17:10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596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放射性药物杂质研究及质量控制策略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F51A" w14:textId="77777777" w:rsidR="00CB7349" w:rsidRPr="001B2EA7" w:rsidRDefault="00CB7349" w:rsidP="001B2EA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E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罗志刚</w:t>
            </w:r>
          </w:p>
        </w:tc>
      </w:tr>
    </w:tbl>
    <w:p w14:paraId="297CF461" w14:textId="6751DA1C" w:rsidR="0015059E" w:rsidRDefault="0015059E"/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696"/>
        <w:gridCol w:w="936"/>
        <w:gridCol w:w="1896"/>
        <w:gridCol w:w="1390"/>
        <w:gridCol w:w="6456"/>
        <w:gridCol w:w="1384"/>
      </w:tblGrid>
      <w:tr w:rsidR="00E565DF" w:rsidRPr="00BD4608" w14:paraId="6BABB688" w14:textId="77777777" w:rsidTr="006A4857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F03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52E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BD4D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会场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9C7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2DD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B45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议程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3A3E" w14:textId="77777777" w:rsidR="00CB7349" w:rsidRPr="00BD4608" w:rsidRDefault="00CB7349" w:rsidP="00BD460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发言人</w:t>
            </w:r>
          </w:p>
        </w:tc>
      </w:tr>
      <w:tr w:rsidR="00E565DF" w:rsidRPr="00BD4608" w14:paraId="43E133A1" w14:textId="77777777" w:rsidTr="006A4857">
        <w:trPr>
          <w:trHeight w:val="69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0078" w14:textId="76EDC3E9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2023/8/21</w:t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C0FA" w14:textId="1513DCAB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184D" w14:textId="55D1F467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主会场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BF9E" w14:textId="77777777" w:rsid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板块</w:t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5185E4FE" w14:textId="6A7EC280" w:rsid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法规解读与</w:t>
            </w:r>
            <w:r w:rsidR="006A485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实践</w:t>
            </w:r>
          </w:p>
          <w:p w14:paraId="18AEC0E3" w14:textId="5201ABDB" w:rsid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2AD138" w14:textId="4CF968E7" w:rsidR="003846F8" w:rsidRDefault="003846F8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3A3F29" w14:textId="29087120" w:rsidR="003846F8" w:rsidRDefault="003846F8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E89997" w14:textId="1B4066D8" w:rsidR="003846F8" w:rsidRDefault="003846F8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B6245E" w14:textId="0CEAD2DD" w:rsidR="003846F8" w:rsidRDefault="003846F8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A80F66" w14:textId="77777777" w:rsidR="003846F8" w:rsidRDefault="003846F8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BE27E1" w14:textId="032A8B6D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板块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青年英才论坛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976B" w14:textId="62316DC4" w:rsidR="00E565DF" w:rsidRP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0-9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8B94" w14:textId="3BB1CB7A" w:rsidR="00E565DF" w:rsidRPr="00E565DF" w:rsidRDefault="00443D52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创新药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MC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申报过程中几个问题探讨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B74F" w14:textId="7412BEB9" w:rsidR="00E565DF" w:rsidRP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任国宾</w:t>
            </w:r>
          </w:p>
        </w:tc>
      </w:tr>
      <w:tr w:rsidR="00E565DF" w:rsidRPr="00BD4608" w14:paraId="5EDB33EB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DCCA" w14:textId="4A92A5C1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08FB" w14:textId="211A9D5E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3643" w14:textId="47B715F3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8135" w14:textId="03C466DC" w:rsidR="00E565DF" w:rsidRPr="00BD4608" w:rsidRDefault="00E565DF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9211" w14:textId="1DF790D5" w:rsidR="00E565DF" w:rsidRP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0-9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586A" w14:textId="4DD2539B" w:rsidR="00E565DF" w:rsidRPr="00E565DF" w:rsidRDefault="00443D52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药品新注册管理办法的思考与建议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A3DE" w14:textId="74225B45" w:rsidR="00E565DF" w:rsidRPr="00E565DF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56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袁开红</w:t>
            </w:r>
          </w:p>
        </w:tc>
      </w:tr>
      <w:tr w:rsidR="00A726EB" w:rsidRPr="00BD4608" w14:paraId="56AC8441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798" w14:textId="77777777" w:rsidR="00A726EB" w:rsidRPr="00BD4608" w:rsidRDefault="00A726EB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7398" w14:textId="77777777" w:rsidR="00A726EB" w:rsidRPr="00BD4608" w:rsidRDefault="00A726EB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4BBC" w14:textId="77777777" w:rsidR="00A726EB" w:rsidRPr="00BD4608" w:rsidRDefault="00A726EB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4A02" w14:textId="77777777" w:rsidR="00A726EB" w:rsidRPr="00BD4608" w:rsidRDefault="00A726EB" w:rsidP="00CB734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8FB" w14:textId="6ABD205E" w:rsidR="00A726EB" w:rsidRPr="00E565DF" w:rsidRDefault="00A726EB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8F40" w14:textId="15C5A4B1" w:rsidR="00A726EB" w:rsidRDefault="00A726EB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新药品管理法在生物医药企业中的应用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A77" w14:textId="609AA0DD" w:rsidR="00A726EB" w:rsidRPr="00E565DF" w:rsidRDefault="00A726EB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尹卫东</w:t>
            </w:r>
          </w:p>
        </w:tc>
      </w:tr>
      <w:tr w:rsidR="00E565DF" w:rsidRPr="00BD4608" w14:paraId="474B9B72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F5A" w14:textId="7B2F7883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9190" w14:textId="2EF869A0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7D3" w14:textId="3FF86870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16F" w14:textId="0F51763F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5E01" w14:textId="5CAC86AD" w:rsidR="00E565DF" w:rsidRPr="00BD4608" w:rsidRDefault="0090183E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10:00-10:1</w:t>
            </w:r>
            <w:r w:rsid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C6C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中药连续化分离设备和工艺研发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FD4" w14:textId="690C553B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龚行楚</w:t>
            </w:r>
          </w:p>
        </w:tc>
      </w:tr>
      <w:tr w:rsidR="00E565DF" w:rsidRPr="00BD4608" w14:paraId="001C55A7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73EC7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03461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65025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D6C4B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C58" w14:textId="38C0AA44" w:rsidR="00E565DF" w:rsidRPr="00BD4608" w:rsidRDefault="0090183E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10:15-10:3</w:t>
            </w:r>
            <w:r w:rsidR="00E565DF"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786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绿色制药工程的融合创新及研究进展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DC0" w14:textId="33731D7A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姚舜</w:t>
            </w:r>
          </w:p>
        </w:tc>
      </w:tr>
      <w:tr w:rsidR="00E565DF" w:rsidRPr="00BD4608" w14:paraId="710D0FCD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EA3D6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01D1C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9B7A1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6A17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C97" w14:textId="2539E530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10:30-10:4</w:t>
            </w:r>
            <w:r w:rsid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A43B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大分子</w:t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供体纳米药物的设计与制备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7D4" w14:textId="71CD1A0F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陈维</w:t>
            </w:r>
          </w:p>
        </w:tc>
      </w:tr>
      <w:tr w:rsidR="00E565DF" w:rsidRPr="00BD4608" w14:paraId="59B83FB4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42648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66E9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1A872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81945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F93" w14:textId="36533EC6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10:45-11:0</w:t>
            </w:r>
            <w:r w:rsidR="00E565DF"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7645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细胞间信息交流方式在仿生型药物递送系统中的研究与应用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3EE" w14:textId="022693AC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郭羚</w:t>
            </w:r>
          </w:p>
        </w:tc>
      </w:tr>
      <w:tr w:rsidR="00E565DF" w:rsidRPr="00BD4608" w14:paraId="6D37554B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C3B8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12FD3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4A484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84740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4049" w14:textId="5A2F2509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11:00-11:10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08DC" w14:textId="6919B9CE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E565DF" w:rsidRPr="00BD4608" w14:paraId="0225CC76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00B57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FF46E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0E220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FA804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263" w14:textId="50EA5E07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11:10-11:25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487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科技成果转化的资料准备和沟通技巧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176" w14:textId="4DBC250E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</w:t>
            </w:r>
          </w:p>
        </w:tc>
      </w:tr>
      <w:tr w:rsidR="00E565DF" w:rsidRPr="00BD4608" w14:paraId="78AE217E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7A85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62E3D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8B68B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FF147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129" w14:textId="14E89584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11:25-11:4</w:t>
            </w:r>
            <w:r w:rsidR="00E565DF"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67E" w14:textId="44BE80E9" w:rsidR="00E565DF" w:rsidRPr="00BD4608" w:rsidRDefault="00B00F9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壳聚糖在辅料应用中的生物体相互作用研究与思考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DD3D" w14:textId="0FFBCF21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姜力群</w:t>
            </w:r>
          </w:p>
        </w:tc>
      </w:tr>
      <w:tr w:rsidR="00E565DF" w:rsidRPr="00BD4608" w14:paraId="2B0C0A28" w14:textId="77777777" w:rsidTr="006A4857">
        <w:trPr>
          <w:trHeight w:val="690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E8CA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DB4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2095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C4D5" w14:textId="77777777" w:rsidR="00E565DF" w:rsidRPr="00BD4608" w:rsidRDefault="00E565DF" w:rsidP="00CB73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48B" w14:textId="07C243DC" w:rsidR="00E565DF" w:rsidRPr="00BD4608" w:rsidRDefault="00E50F10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11:40-11:5</w:t>
            </w:r>
            <w:r w:rsidR="00E56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5EE" w14:textId="13E7CF5F" w:rsidR="00E565DF" w:rsidRPr="00BD4608" w:rsidRDefault="000E1D4B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影响吸入气雾剂空气动力学粒径分布特性的关键因素探讨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D42D" w14:textId="77777777" w:rsidR="00E565DF" w:rsidRPr="00BD4608" w:rsidRDefault="00E565DF" w:rsidP="00CB73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460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张聪</w:t>
            </w:r>
          </w:p>
        </w:tc>
      </w:tr>
    </w:tbl>
    <w:p w14:paraId="078E1B2A" w14:textId="77777777" w:rsidR="00D06398" w:rsidRPr="00935177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D06398" w:rsidRPr="00935177" w:rsidSect="00423F05">
      <w:foot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9C7E" w14:textId="77777777" w:rsidR="00AA1143" w:rsidRDefault="00AA1143" w:rsidP="00264D41">
      <w:r>
        <w:separator/>
      </w:r>
    </w:p>
  </w:endnote>
  <w:endnote w:type="continuationSeparator" w:id="0">
    <w:p w14:paraId="42E68CA6" w14:textId="77777777" w:rsidR="00AA1143" w:rsidRDefault="00AA1143" w:rsidP="002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753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428E5BBC" w14:textId="7B8B3CA8" w:rsidR="00C20D37" w:rsidRPr="00C20D37" w:rsidRDefault="00075D72">
        <w:pPr>
          <w:pStyle w:val="aa"/>
          <w:jc w:val="center"/>
          <w:rPr>
            <w:rFonts w:ascii="仿宋_GB2312" w:eastAsia="仿宋_GB2312"/>
            <w:sz w:val="24"/>
            <w:szCs w:val="24"/>
          </w:rPr>
        </w:pPr>
        <w:r w:rsidRPr="00C20D37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20D37" w:rsidRPr="00C20D3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23F05" w:rsidRPr="00423F05">
          <w:rPr>
            <w:rFonts w:ascii="仿宋_GB2312" w:eastAsia="仿宋_GB2312"/>
            <w:noProof/>
            <w:sz w:val="24"/>
            <w:szCs w:val="24"/>
            <w:lang w:val="zh-CN"/>
          </w:rPr>
          <w:t>3</w: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A621270" w14:textId="77777777" w:rsidR="00C20D37" w:rsidRDefault="00C20D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B7A9" w14:textId="77777777" w:rsidR="00AA1143" w:rsidRDefault="00AA1143" w:rsidP="00264D41">
      <w:r>
        <w:separator/>
      </w:r>
    </w:p>
  </w:footnote>
  <w:footnote w:type="continuationSeparator" w:id="0">
    <w:p w14:paraId="7B7C7A50" w14:textId="77777777" w:rsidR="00AA1143" w:rsidRDefault="00AA1143" w:rsidP="0026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EAB"/>
    <w:multiLevelType w:val="hybridMultilevel"/>
    <w:tmpl w:val="36D0414C"/>
    <w:lvl w:ilvl="0" w:tplc="FFFFFFFF">
      <w:start w:val="1"/>
      <w:numFmt w:val="decimal"/>
      <w:lvlText w:val="%1.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2DE2347"/>
    <w:multiLevelType w:val="hybridMultilevel"/>
    <w:tmpl w:val="36D0414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7493468"/>
    <w:multiLevelType w:val="hybridMultilevel"/>
    <w:tmpl w:val="DBB2E26E"/>
    <w:lvl w:ilvl="0" w:tplc="23805AC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C15782"/>
    <w:multiLevelType w:val="hybridMultilevel"/>
    <w:tmpl w:val="CE9CF2A2"/>
    <w:lvl w:ilvl="0" w:tplc="3F48358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AF841FA"/>
    <w:multiLevelType w:val="hybridMultilevel"/>
    <w:tmpl w:val="D1D6BDF0"/>
    <w:lvl w:ilvl="0" w:tplc="B2CA70B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5F9643B8"/>
    <w:multiLevelType w:val="hybridMultilevel"/>
    <w:tmpl w:val="8AE01B8C"/>
    <w:lvl w:ilvl="0" w:tplc="2C32F09A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i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F722C7F"/>
    <w:multiLevelType w:val="hybridMultilevel"/>
    <w:tmpl w:val="C908E5CC"/>
    <w:lvl w:ilvl="0" w:tplc="AE046D7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8"/>
    <w:rsid w:val="0001541D"/>
    <w:rsid w:val="00075234"/>
    <w:rsid w:val="00075D72"/>
    <w:rsid w:val="000A7196"/>
    <w:rsid w:val="000D0D97"/>
    <w:rsid w:val="000E1D4B"/>
    <w:rsid w:val="000E4511"/>
    <w:rsid w:val="000E4D85"/>
    <w:rsid w:val="000E6DBC"/>
    <w:rsid w:val="00107FA8"/>
    <w:rsid w:val="0013142B"/>
    <w:rsid w:val="0015059E"/>
    <w:rsid w:val="00156C93"/>
    <w:rsid w:val="00162934"/>
    <w:rsid w:val="00163500"/>
    <w:rsid w:val="00172817"/>
    <w:rsid w:val="00175EF2"/>
    <w:rsid w:val="001B2EA7"/>
    <w:rsid w:val="00225768"/>
    <w:rsid w:val="00262569"/>
    <w:rsid w:val="0026344C"/>
    <w:rsid w:val="00263938"/>
    <w:rsid w:val="00264D41"/>
    <w:rsid w:val="00286A72"/>
    <w:rsid w:val="00291C2E"/>
    <w:rsid w:val="0029204F"/>
    <w:rsid w:val="002A25F7"/>
    <w:rsid w:val="002B09F3"/>
    <w:rsid w:val="00321023"/>
    <w:rsid w:val="00332077"/>
    <w:rsid w:val="00333545"/>
    <w:rsid w:val="00361C52"/>
    <w:rsid w:val="003846F8"/>
    <w:rsid w:val="003921AA"/>
    <w:rsid w:val="003A413E"/>
    <w:rsid w:val="003C2A0A"/>
    <w:rsid w:val="003E4531"/>
    <w:rsid w:val="003F0D99"/>
    <w:rsid w:val="003F4297"/>
    <w:rsid w:val="003F516B"/>
    <w:rsid w:val="00405AE7"/>
    <w:rsid w:val="0041477A"/>
    <w:rsid w:val="00423F05"/>
    <w:rsid w:val="00443D52"/>
    <w:rsid w:val="00451770"/>
    <w:rsid w:val="004B27A1"/>
    <w:rsid w:val="004C27F9"/>
    <w:rsid w:val="004E019B"/>
    <w:rsid w:val="004F623B"/>
    <w:rsid w:val="005519F3"/>
    <w:rsid w:val="005556D9"/>
    <w:rsid w:val="005646D0"/>
    <w:rsid w:val="0056542F"/>
    <w:rsid w:val="00590EFC"/>
    <w:rsid w:val="005B35E8"/>
    <w:rsid w:val="005E3B8B"/>
    <w:rsid w:val="005E5E38"/>
    <w:rsid w:val="0060277D"/>
    <w:rsid w:val="006145F8"/>
    <w:rsid w:val="006146B3"/>
    <w:rsid w:val="00614945"/>
    <w:rsid w:val="006252C6"/>
    <w:rsid w:val="00633BDF"/>
    <w:rsid w:val="00672B43"/>
    <w:rsid w:val="00673019"/>
    <w:rsid w:val="006740FE"/>
    <w:rsid w:val="00680A27"/>
    <w:rsid w:val="006851E5"/>
    <w:rsid w:val="006A4857"/>
    <w:rsid w:val="006A7F8E"/>
    <w:rsid w:val="006C26DA"/>
    <w:rsid w:val="006D3986"/>
    <w:rsid w:val="006E0AEB"/>
    <w:rsid w:val="0070006E"/>
    <w:rsid w:val="007023D8"/>
    <w:rsid w:val="0071582B"/>
    <w:rsid w:val="007221FF"/>
    <w:rsid w:val="00782388"/>
    <w:rsid w:val="007A0176"/>
    <w:rsid w:val="007A7655"/>
    <w:rsid w:val="007C0D93"/>
    <w:rsid w:val="007D2F09"/>
    <w:rsid w:val="007E0C0A"/>
    <w:rsid w:val="007E543A"/>
    <w:rsid w:val="00811580"/>
    <w:rsid w:val="00811EC9"/>
    <w:rsid w:val="0083506E"/>
    <w:rsid w:val="00866D0C"/>
    <w:rsid w:val="00896FA6"/>
    <w:rsid w:val="008B31CF"/>
    <w:rsid w:val="008C5E6D"/>
    <w:rsid w:val="0090183E"/>
    <w:rsid w:val="00916FCF"/>
    <w:rsid w:val="00935177"/>
    <w:rsid w:val="009457AD"/>
    <w:rsid w:val="009674CC"/>
    <w:rsid w:val="00974D2D"/>
    <w:rsid w:val="009E0CF4"/>
    <w:rsid w:val="00A000E3"/>
    <w:rsid w:val="00A37FF9"/>
    <w:rsid w:val="00A40CB0"/>
    <w:rsid w:val="00A726EB"/>
    <w:rsid w:val="00A9017E"/>
    <w:rsid w:val="00A939D5"/>
    <w:rsid w:val="00AA1143"/>
    <w:rsid w:val="00AB1298"/>
    <w:rsid w:val="00AC22CF"/>
    <w:rsid w:val="00AF3696"/>
    <w:rsid w:val="00B00F90"/>
    <w:rsid w:val="00B4362B"/>
    <w:rsid w:val="00B51E35"/>
    <w:rsid w:val="00B65423"/>
    <w:rsid w:val="00B74020"/>
    <w:rsid w:val="00B8126F"/>
    <w:rsid w:val="00B87D90"/>
    <w:rsid w:val="00B93EDA"/>
    <w:rsid w:val="00BA37AC"/>
    <w:rsid w:val="00BA3D4F"/>
    <w:rsid w:val="00BB7D83"/>
    <w:rsid w:val="00BD0A6F"/>
    <w:rsid w:val="00BD4608"/>
    <w:rsid w:val="00C050F3"/>
    <w:rsid w:val="00C064B6"/>
    <w:rsid w:val="00C14F9D"/>
    <w:rsid w:val="00C20D37"/>
    <w:rsid w:val="00C57DE5"/>
    <w:rsid w:val="00CA3FB7"/>
    <w:rsid w:val="00CB1A67"/>
    <w:rsid w:val="00CB4866"/>
    <w:rsid w:val="00CB51BB"/>
    <w:rsid w:val="00CB7349"/>
    <w:rsid w:val="00CD29E5"/>
    <w:rsid w:val="00D06398"/>
    <w:rsid w:val="00D06AB7"/>
    <w:rsid w:val="00D24203"/>
    <w:rsid w:val="00D24D4B"/>
    <w:rsid w:val="00D26F0B"/>
    <w:rsid w:val="00D27351"/>
    <w:rsid w:val="00D32743"/>
    <w:rsid w:val="00D36474"/>
    <w:rsid w:val="00D43D5F"/>
    <w:rsid w:val="00D6488D"/>
    <w:rsid w:val="00D864E5"/>
    <w:rsid w:val="00DB1A0A"/>
    <w:rsid w:val="00DE1B91"/>
    <w:rsid w:val="00E05AB8"/>
    <w:rsid w:val="00E11DCA"/>
    <w:rsid w:val="00E160D4"/>
    <w:rsid w:val="00E50F10"/>
    <w:rsid w:val="00E565DF"/>
    <w:rsid w:val="00E62AF1"/>
    <w:rsid w:val="00E72AA5"/>
    <w:rsid w:val="00E7440E"/>
    <w:rsid w:val="00E917CB"/>
    <w:rsid w:val="00F05D6C"/>
    <w:rsid w:val="00F235D3"/>
    <w:rsid w:val="00F23B68"/>
    <w:rsid w:val="00F36818"/>
    <w:rsid w:val="00F5652D"/>
    <w:rsid w:val="00F80E5E"/>
    <w:rsid w:val="00FA28C0"/>
    <w:rsid w:val="00FA5D5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5BFE"/>
  <w15:docId w15:val="{16148003-4B80-9248-8BE3-AEB6B9A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4D41"/>
    <w:rPr>
      <w:b/>
      <w:bCs/>
    </w:rPr>
  </w:style>
  <w:style w:type="character" w:styleId="a5">
    <w:name w:val="Hyperlink"/>
    <w:basedOn w:val="a0"/>
    <w:uiPriority w:val="99"/>
    <w:unhideWhenUsed/>
    <w:rsid w:val="00264D4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C57DE5"/>
    <w:pPr>
      <w:ind w:left="100"/>
      <w:jc w:val="left"/>
    </w:pPr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character" w:customStyle="1" w:styleId="a7">
    <w:name w:val="正文文本 字符"/>
    <w:basedOn w:val="a0"/>
    <w:link w:val="a6"/>
    <w:uiPriority w:val="1"/>
    <w:rsid w:val="00C57DE5"/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20D3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2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20D37"/>
    <w:rPr>
      <w:sz w:val="18"/>
      <w:szCs w:val="18"/>
    </w:rPr>
  </w:style>
  <w:style w:type="character" w:customStyle="1" w:styleId="content-right8zs40">
    <w:name w:val="content-right_8zs40"/>
    <w:basedOn w:val="a0"/>
    <w:rsid w:val="00CB51BB"/>
  </w:style>
  <w:style w:type="paragraph" w:styleId="ac">
    <w:name w:val="List Paragraph"/>
    <w:basedOn w:val="a"/>
    <w:uiPriority w:val="34"/>
    <w:qFormat/>
    <w:rsid w:val="00E160D4"/>
    <w:pPr>
      <w:ind w:firstLineChars="200" w:firstLine="420"/>
    </w:pPr>
  </w:style>
  <w:style w:type="paragraph" w:styleId="ad">
    <w:name w:val="Revision"/>
    <w:hidden/>
    <w:uiPriority w:val="99"/>
    <w:semiHidden/>
    <w:rsid w:val="00B51E35"/>
  </w:style>
  <w:style w:type="paragraph" w:styleId="ae">
    <w:name w:val="Balloon Text"/>
    <w:basedOn w:val="a"/>
    <w:link w:val="af"/>
    <w:uiPriority w:val="99"/>
    <w:semiHidden/>
    <w:unhideWhenUsed/>
    <w:rsid w:val="00A726E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26EB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06AB7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06AB7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D06AB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6AB7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06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Admin</cp:lastModifiedBy>
  <cp:revision>2</cp:revision>
  <cp:lastPrinted>2023-07-26T06:35:00Z</cp:lastPrinted>
  <dcterms:created xsi:type="dcterms:W3CDTF">2023-08-11T02:51:00Z</dcterms:created>
  <dcterms:modified xsi:type="dcterms:W3CDTF">2023-08-11T02:51:00Z</dcterms:modified>
</cp:coreProperties>
</file>