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附件3：</w:t>
      </w:r>
    </w:p>
    <w:p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2023年中国药学大会拟定日程</w:t>
      </w:r>
    </w:p>
    <w:tbl>
      <w:tblPr>
        <w:tblStyle w:val="5"/>
        <w:tblpPr w:leftFromText="180" w:rightFromText="180" w:vertAnchor="text" w:horzAnchor="margin" w:tblpXSpec="center" w:tblpY="113"/>
        <w:tblW w:w="10892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98"/>
        <w:gridCol w:w="1154"/>
        <w:gridCol w:w="6797"/>
        <w:gridCol w:w="1843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9" w:hRule="atLeast"/>
          <w:tblHeader/>
        </w:trPr>
        <w:tc>
          <w:tcPr>
            <w:tcW w:w="1098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黑体"/>
                <w:caps/>
                <w:szCs w:val="21"/>
              </w:rPr>
            </w:pPr>
            <w:r>
              <w:rPr>
                <w:rFonts w:eastAsia="黑体"/>
                <w:caps/>
                <w:szCs w:val="21"/>
              </w:rPr>
              <w:t>日  期</w:t>
            </w:r>
          </w:p>
        </w:tc>
        <w:tc>
          <w:tcPr>
            <w:tcW w:w="1154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黑体"/>
                <w:caps/>
                <w:szCs w:val="21"/>
              </w:rPr>
            </w:pPr>
            <w:r>
              <w:rPr>
                <w:rFonts w:eastAsia="黑体"/>
                <w:caps/>
                <w:szCs w:val="21"/>
              </w:rPr>
              <w:t>时  间</w:t>
            </w:r>
          </w:p>
        </w:tc>
        <w:tc>
          <w:tcPr>
            <w:tcW w:w="6797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黑体"/>
                <w:caps/>
                <w:szCs w:val="21"/>
              </w:rPr>
            </w:pPr>
            <w:r>
              <w:rPr>
                <w:rFonts w:eastAsia="黑体"/>
                <w:caps/>
                <w:szCs w:val="21"/>
              </w:rPr>
              <w:t xml:space="preserve"> 内   容</w:t>
            </w:r>
          </w:p>
        </w:tc>
        <w:tc>
          <w:tcPr>
            <w:tcW w:w="1843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黑体"/>
                <w:caps/>
                <w:szCs w:val="21"/>
              </w:rPr>
            </w:pPr>
            <w:r>
              <w:rPr>
                <w:rFonts w:eastAsia="黑体"/>
                <w:caps/>
                <w:szCs w:val="21"/>
              </w:rPr>
              <w:t>地点与形式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0" w:hRule="atLeast"/>
        </w:trPr>
        <w:tc>
          <w:tcPr>
            <w:tcW w:w="1098" w:type="dxa"/>
            <w:vMerge w:val="restart"/>
            <w:tcBorders>
              <w:top w:val="single" w:color="000000" w:sz="6" w:space="0"/>
              <w:left w:val="doub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9月8日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全天</w:t>
            </w:r>
          </w:p>
        </w:tc>
        <w:tc>
          <w:tcPr>
            <w:tcW w:w="6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>代表报到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</w:t>
            </w:r>
            <w:r>
              <w:rPr>
                <w:caps/>
                <w:szCs w:val="21"/>
              </w:rPr>
              <w:t>曙光国际大酒店</w:t>
            </w:r>
            <w:r>
              <w:rPr>
                <w:rFonts w:hint="eastAsia"/>
                <w:caps/>
                <w:szCs w:val="21"/>
              </w:rPr>
              <w:t>等会议</w:t>
            </w:r>
            <w:r>
              <w:rPr>
                <w:caps/>
                <w:szCs w:val="21"/>
              </w:rPr>
              <w:t>推荐酒店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" w:hRule="atLeast"/>
        </w:trPr>
        <w:tc>
          <w:tcPr>
            <w:tcW w:w="1098" w:type="dxa"/>
            <w:vMerge w:val="continue"/>
            <w:tcBorders>
              <w:top w:val="single" w:color="000000" w:sz="6" w:space="0"/>
              <w:left w:val="doub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14:00-16:00</w:t>
            </w:r>
          </w:p>
        </w:tc>
        <w:tc>
          <w:tcPr>
            <w:tcW w:w="6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>中国药学会第二十五届理事会第</w:t>
            </w:r>
            <w:r>
              <w:rPr>
                <w:rFonts w:hint="eastAsia"/>
                <w:caps/>
                <w:szCs w:val="21"/>
              </w:rPr>
              <w:t>三</w:t>
            </w:r>
            <w:r>
              <w:rPr>
                <w:caps/>
                <w:szCs w:val="21"/>
              </w:rPr>
              <w:t>次会议</w:t>
            </w:r>
          </w:p>
        </w:tc>
        <w:tc>
          <w:tcPr>
            <w:tcW w:w="1843" w:type="dxa"/>
            <w:vMerge w:val="restart"/>
            <w:tcBorders>
              <w:top w:val="single" w:color="000000" w:sz="6" w:space="0"/>
              <w:left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圣和府邸酒店</w:t>
            </w:r>
          </w:p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B1</w:t>
            </w:r>
            <w:r>
              <w:rPr>
                <w:rFonts w:hint="eastAsia"/>
                <w:caps/>
                <w:szCs w:val="21"/>
              </w:rPr>
              <w:t>层府邸厅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" w:hRule="atLeast"/>
        </w:trPr>
        <w:tc>
          <w:tcPr>
            <w:tcW w:w="1098" w:type="dxa"/>
            <w:vMerge w:val="continue"/>
            <w:tcBorders>
              <w:top w:val="single" w:color="000000" w:sz="6" w:space="0"/>
              <w:left w:val="doub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16:00-17:30</w:t>
            </w:r>
          </w:p>
        </w:tc>
        <w:tc>
          <w:tcPr>
            <w:tcW w:w="6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>中国药学会第二届</w:t>
            </w:r>
            <w:r>
              <w:rPr>
                <w:rFonts w:hint="eastAsia"/>
                <w:caps/>
                <w:szCs w:val="21"/>
              </w:rPr>
              <w:t>战略发展专家</w:t>
            </w:r>
            <w:r>
              <w:rPr>
                <w:caps/>
                <w:szCs w:val="21"/>
              </w:rPr>
              <w:t>委员会</w:t>
            </w:r>
            <w:r>
              <w:rPr>
                <w:rFonts w:hint="eastAsia"/>
                <w:caps/>
                <w:szCs w:val="21"/>
              </w:rPr>
              <w:t>2023年</w:t>
            </w:r>
            <w:r>
              <w:rPr>
                <w:caps/>
                <w:szCs w:val="21"/>
              </w:rPr>
              <w:t>战略研讨会</w:t>
            </w:r>
          </w:p>
        </w:tc>
        <w:tc>
          <w:tcPr>
            <w:tcW w:w="1843" w:type="dxa"/>
            <w:vMerge w:val="continue"/>
            <w:tcBorders>
              <w:top w:val="single" w:color="000000" w:sz="6" w:space="0"/>
              <w:left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8" w:hRule="atLeast"/>
        </w:trPr>
        <w:tc>
          <w:tcPr>
            <w:tcW w:w="1098" w:type="dxa"/>
            <w:vMerge w:val="continue"/>
            <w:tcBorders>
              <w:left w:val="doub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17:30-18:00</w:t>
            </w:r>
          </w:p>
        </w:tc>
        <w:tc>
          <w:tcPr>
            <w:tcW w:w="6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>中国药学会第二届</w:t>
            </w:r>
            <w:r>
              <w:rPr>
                <w:rFonts w:hint="eastAsia"/>
                <w:caps/>
                <w:szCs w:val="21"/>
              </w:rPr>
              <w:t>监事会</w:t>
            </w:r>
            <w:r>
              <w:rPr>
                <w:caps/>
                <w:szCs w:val="21"/>
              </w:rPr>
              <w:t>第四次会议</w:t>
            </w:r>
          </w:p>
        </w:tc>
        <w:tc>
          <w:tcPr>
            <w:tcW w:w="1843" w:type="dxa"/>
            <w:vMerge w:val="continue"/>
            <w:tcBorders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1" w:hRule="atLeast"/>
        </w:trPr>
        <w:tc>
          <w:tcPr>
            <w:tcW w:w="1098" w:type="dxa"/>
            <w:vMerge w:val="restar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9月9日</w:t>
            </w:r>
          </w:p>
        </w:tc>
        <w:tc>
          <w:tcPr>
            <w:tcW w:w="11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09:00-12:00</w:t>
            </w:r>
          </w:p>
        </w:tc>
        <w:tc>
          <w:tcPr>
            <w:tcW w:w="679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snapToGrid w:val="0"/>
              <w:spacing w:line="220" w:lineRule="exact"/>
              <w:outlineLvl w:val="0"/>
              <w:rPr>
                <w:caps/>
                <w:szCs w:val="21"/>
              </w:rPr>
            </w:pPr>
            <w:r>
              <w:rPr>
                <w:caps/>
                <w:szCs w:val="21"/>
              </w:rPr>
              <w:t>09:00-10:00大会开幕式</w:t>
            </w:r>
          </w:p>
          <w:p>
            <w:pPr>
              <w:snapToGrid w:val="0"/>
              <w:spacing w:line="22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>一、介绍领导和嘉宾</w:t>
            </w:r>
          </w:p>
          <w:p>
            <w:pPr>
              <w:snapToGrid w:val="0"/>
              <w:spacing w:line="22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>二、</w:t>
            </w:r>
            <w:r>
              <w:rPr>
                <w:rFonts w:hint="eastAsia"/>
                <w:caps/>
                <w:szCs w:val="21"/>
              </w:rPr>
              <w:t>中国</w:t>
            </w:r>
            <w:r>
              <w:rPr>
                <w:caps/>
                <w:szCs w:val="21"/>
              </w:rPr>
              <w:t>药学会理事会党委</w:t>
            </w:r>
            <w:r>
              <w:rPr>
                <w:rFonts w:hint="eastAsia"/>
                <w:caps/>
                <w:szCs w:val="21"/>
              </w:rPr>
              <w:t>书记</w:t>
            </w:r>
            <w:r>
              <w:rPr>
                <w:caps/>
                <w:szCs w:val="21"/>
              </w:rPr>
              <w:t>、理事长</w:t>
            </w:r>
            <w:r>
              <w:rPr>
                <w:rFonts w:hint="eastAsia"/>
                <w:caps/>
                <w:szCs w:val="21"/>
              </w:rPr>
              <w:t>孙咸泽</w:t>
            </w:r>
            <w:r>
              <w:rPr>
                <w:caps/>
                <w:szCs w:val="21"/>
              </w:rPr>
              <w:t>致开幕词</w:t>
            </w:r>
          </w:p>
          <w:p>
            <w:pPr>
              <w:jc w:val="left"/>
              <w:textAlignment w:val="auto"/>
            </w:pPr>
            <w:r>
              <w:rPr>
                <w:caps/>
                <w:szCs w:val="21"/>
              </w:rPr>
              <w:t>三、</w:t>
            </w:r>
            <w:r>
              <w:rPr>
                <w:rFonts w:hint="eastAsia"/>
                <w:caps/>
                <w:szCs w:val="21"/>
              </w:rPr>
              <w:t>领导</w:t>
            </w:r>
            <w:r>
              <w:rPr>
                <w:caps/>
                <w:szCs w:val="21"/>
              </w:rPr>
              <w:t>讲话</w:t>
            </w:r>
          </w:p>
          <w:p>
            <w:pPr>
              <w:snapToGrid w:val="0"/>
              <w:spacing w:line="220" w:lineRule="exact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四</w:t>
            </w:r>
            <w:r>
              <w:rPr>
                <w:caps/>
                <w:szCs w:val="21"/>
              </w:rPr>
              <w:t>、颁奖及发布</w:t>
            </w:r>
          </w:p>
          <w:p>
            <w:pPr>
              <w:snapToGrid w:val="0"/>
              <w:spacing w:line="220" w:lineRule="exact"/>
              <w:ind w:firstLine="420" w:firstLineChars="200"/>
              <w:rPr>
                <w:caps/>
                <w:szCs w:val="21"/>
              </w:rPr>
            </w:pPr>
            <w:r>
              <w:rPr>
                <w:caps/>
                <w:szCs w:val="21"/>
              </w:rPr>
              <w:t>1．</w:t>
            </w:r>
            <w:r>
              <w:rPr>
                <w:rFonts w:hint="eastAsia"/>
                <w:caps/>
                <w:szCs w:val="21"/>
              </w:rPr>
              <w:t>颁发</w:t>
            </w:r>
            <w:r>
              <w:rPr>
                <w:caps/>
                <w:szCs w:val="21"/>
              </w:rPr>
              <w:t>第十</w:t>
            </w:r>
            <w:r>
              <w:rPr>
                <w:rFonts w:hint="eastAsia"/>
                <w:caps/>
                <w:szCs w:val="21"/>
              </w:rPr>
              <w:t>八</w:t>
            </w:r>
            <w:r>
              <w:rPr>
                <w:caps/>
                <w:szCs w:val="21"/>
              </w:rPr>
              <w:t>届中国药学会科学技术奖</w:t>
            </w:r>
          </w:p>
          <w:p>
            <w:pPr>
              <w:snapToGrid w:val="0"/>
              <w:spacing w:line="220" w:lineRule="exact"/>
              <w:ind w:firstLine="420" w:firstLineChars="200"/>
              <w:rPr>
                <w:caps/>
                <w:szCs w:val="21"/>
              </w:rPr>
            </w:pPr>
            <w:r>
              <w:rPr>
                <w:caps/>
                <w:szCs w:val="21"/>
              </w:rPr>
              <w:t>2．</w:t>
            </w:r>
            <w:r>
              <w:rPr>
                <w:rFonts w:hint="eastAsia"/>
                <w:caps/>
                <w:szCs w:val="21"/>
              </w:rPr>
              <w:t>发布</w:t>
            </w:r>
            <w:r>
              <w:rPr>
                <w:caps/>
                <w:szCs w:val="21"/>
              </w:rPr>
              <w:t xml:space="preserve">2023年中国药学会-施维雅医院药学创新研究项目 </w:t>
            </w:r>
          </w:p>
        </w:tc>
        <w:tc>
          <w:tcPr>
            <w:tcW w:w="18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南京国际展览中心</w:t>
            </w:r>
          </w:p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ascii="Times New Roman" w:hAnsi="Times New Roman"/>
                <w:caps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多功能厅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7" w:hRule="atLeast"/>
        </w:trPr>
        <w:tc>
          <w:tcPr>
            <w:tcW w:w="1098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left"/>
              <w:rPr>
                <w:caps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left"/>
              <w:rPr>
                <w:caps/>
                <w:szCs w:val="21"/>
              </w:rPr>
            </w:pPr>
          </w:p>
        </w:tc>
        <w:tc>
          <w:tcPr>
            <w:tcW w:w="679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>主题报告：</w:t>
            </w:r>
          </w:p>
          <w:p>
            <w:pPr>
              <w:snapToGrid w:val="0"/>
              <w:spacing w:line="22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 xml:space="preserve">10:00-10:40 </w:t>
            </w:r>
            <w:r>
              <w:rPr>
                <w:rFonts w:hint="eastAsia"/>
                <w:caps/>
                <w:szCs w:val="21"/>
              </w:rPr>
              <w:t>我国药品监管科学体系建设及其在创新产品监管中的作用</w:t>
            </w:r>
          </w:p>
          <w:p>
            <w:pPr>
              <w:snapToGrid w:val="0"/>
              <w:spacing w:line="22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>——国家药监局</w:t>
            </w:r>
            <w:r>
              <w:rPr>
                <w:rFonts w:hint="eastAsia"/>
                <w:caps/>
                <w:szCs w:val="21"/>
              </w:rPr>
              <w:t>党组</w:t>
            </w:r>
            <w:r>
              <w:rPr>
                <w:caps/>
                <w:szCs w:val="21"/>
              </w:rPr>
              <w:t xml:space="preserve">成员、副局长 </w:t>
            </w:r>
            <w:r>
              <w:rPr>
                <w:rFonts w:hint="eastAsia"/>
                <w:caps/>
                <w:szCs w:val="21"/>
              </w:rPr>
              <w:t>赵</w:t>
            </w:r>
            <w:r>
              <w:rPr>
                <w:caps/>
                <w:szCs w:val="21"/>
              </w:rPr>
              <w:t>军宁</w:t>
            </w:r>
          </w:p>
          <w:p>
            <w:pPr>
              <w:snapToGrid w:val="0"/>
              <w:spacing w:line="22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 xml:space="preserve">10:40-11:20 </w:t>
            </w:r>
            <w:r>
              <w:rPr>
                <w:rFonts w:hint="eastAsia"/>
                <w:caps/>
                <w:szCs w:val="21"/>
              </w:rPr>
              <w:t>我国创新药物研究和人工智能技术</w:t>
            </w:r>
          </w:p>
          <w:p>
            <w:pPr>
              <w:snapToGrid w:val="0"/>
              <w:spacing w:line="22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>——中国科学院院士、中国科学院上海药物研究所</w:t>
            </w:r>
            <w:r>
              <w:rPr>
                <w:rFonts w:hint="eastAsia"/>
                <w:caps/>
                <w:szCs w:val="21"/>
              </w:rPr>
              <w:t>研究员</w:t>
            </w:r>
            <w:r>
              <w:rPr>
                <w:caps/>
                <w:szCs w:val="21"/>
              </w:rPr>
              <w:t xml:space="preserve">  陈凯先</w:t>
            </w:r>
          </w:p>
          <w:p>
            <w:pPr>
              <w:snapToGrid w:val="0"/>
              <w:spacing w:line="220" w:lineRule="exact"/>
              <w:jc w:val="left"/>
              <w:textAlignment w:val="auto"/>
              <w:rPr>
                <w:caps/>
                <w:szCs w:val="21"/>
              </w:rPr>
            </w:pPr>
            <w:r>
              <w:rPr>
                <w:caps/>
                <w:szCs w:val="21"/>
              </w:rPr>
              <w:t xml:space="preserve">11:20-12:00 </w:t>
            </w:r>
            <w:r>
              <w:rPr>
                <w:rFonts w:hint="eastAsia"/>
                <w:caps/>
                <w:szCs w:val="21"/>
              </w:rPr>
              <w:t>生物技术药物的时代特征与发展</w:t>
            </w:r>
          </w:p>
          <w:p>
            <w:pPr>
              <w:snapToGrid w:val="0"/>
              <w:spacing w:line="22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>——中国工程院院士</w:t>
            </w:r>
            <w:r>
              <w:rPr>
                <w:rFonts w:hint="eastAsia"/>
                <w:caps/>
                <w:szCs w:val="21"/>
              </w:rPr>
              <w:t>、空军</w:t>
            </w:r>
            <w:r>
              <w:rPr>
                <w:caps/>
                <w:szCs w:val="21"/>
              </w:rPr>
              <w:t>军医大学</w:t>
            </w:r>
            <w:r>
              <w:rPr>
                <w:rFonts w:hint="eastAsia"/>
                <w:caps/>
                <w:szCs w:val="21"/>
              </w:rPr>
              <w:t>教授</w:t>
            </w:r>
            <w:r>
              <w:rPr>
                <w:caps/>
                <w:szCs w:val="21"/>
              </w:rPr>
              <w:t xml:space="preserve">  </w:t>
            </w:r>
            <w:r>
              <w:rPr>
                <w:rFonts w:hint="eastAsia"/>
                <w:caps/>
                <w:szCs w:val="21"/>
              </w:rPr>
              <w:t>陈</w:t>
            </w:r>
            <w:r>
              <w:rPr>
                <w:caps/>
                <w:szCs w:val="21"/>
              </w:rPr>
              <w:t>志南</w:t>
            </w:r>
          </w:p>
        </w:tc>
        <w:tc>
          <w:tcPr>
            <w:tcW w:w="1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left"/>
              <w:rPr>
                <w:caps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8" w:hRule="atLeast"/>
        </w:trPr>
        <w:tc>
          <w:tcPr>
            <w:tcW w:w="1098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left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13:30-16:50</w:t>
            </w:r>
          </w:p>
        </w:tc>
        <w:tc>
          <w:tcPr>
            <w:tcW w:w="679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>院士专家特邀报告：</w:t>
            </w:r>
          </w:p>
          <w:p>
            <w:pPr>
              <w:snapToGrid w:val="0"/>
              <w:spacing w:line="22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>13:30-14:10</w:t>
            </w:r>
            <w:r>
              <w:rPr>
                <w:rFonts w:hint="eastAsia"/>
                <w:caps/>
                <w:szCs w:val="21"/>
              </w:rPr>
              <w:t>抗肿瘤新药研究三十年</w:t>
            </w:r>
          </w:p>
          <w:p>
            <w:pPr>
              <w:snapToGrid w:val="0"/>
              <w:spacing w:line="22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>——中国工程院院士</w:t>
            </w:r>
            <w:r>
              <w:rPr>
                <w:rFonts w:hint="eastAsia"/>
                <w:caps/>
                <w:szCs w:val="21"/>
              </w:rPr>
              <w:t>、</w:t>
            </w:r>
            <w:r>
              <w:rPr>
                <w:caps/>
                <w:szCs w:val="21"/>
              </w:rPr>
              <w:t>中国科学院上海药物研究所</w:t>
            </w:r>
            <w:r>
              <w:rPr>
                <w:rFonts w:hint="eastAsia"/>
                <w:caps/>
                <w:szCs w:val="21"/>
              </w:rPr>
              <w:t>研究员</w:t>
            </w:r>
            <w:r>
              <w:rPr>
                <w:caps/>
                <w:szCs w:val="21"/>
              </w:rPr>
              <w:t xml:space="preserve">  </w:t>
            </w:r>
            <w:r>
              <w:rPr>
                <w:rFonts w:hint="eastAsia"/>
                <w:caps/>
                <w:szCs w:val="21"/>
              </w:rPr>
              <w:t>丁  健</w:t>
            </w:r>
          </w:p>
          <w:p>
            <w:pPr>
              <w:snapToGrid w:val="0"/>
              <w:spacing w:line="22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>14:10-14:50</w:t>
            </w:r>
            <w:r>
              <w:rPr>
                <w:rFonts w:hint="eastAsia"/>
                <w:caps/>
                <w:szCs w:val="21"/>
              </w:rPr>
              <w:t>细胞治疗产品的药动/药效及成药性评价研究</w:t>
            </w:r>
          </w:p>
          <w:p>
            <w:pPr>
              <w:snapToGrid w:val="0"/>
              <w:spacing w:line="22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>——中国工程院院士、中国药科大学</w:t>
            </w:r>
            <w:r>
              <w:rPr>
                <w:rFonts w:hint="eastAsia"/>
                <w:caps/>
                <w:szCs w:val="21"/>
              </w:rPr>
              <w:t>教授</w:t>
            </w:r>
            <w:r>
              <w:rPr>
                <w:caps/>
                <w:szCs w:val="21"/>
              </w:rPr>
              <w:t xml:space="preserve">  王广基</w:t>
            </w:r>
          </w:p>
          <w:p>
            <w:pPr>
              <w:snapToGrid w:val="0"/>
              <w:spacing w:line="220" w:lineRule="exact"/>
              <w:rPr>
                <w:szCs w:val="21"/>
              </w:rPr>
            </w:pPr>
            <w:r>
              <w:rPr>
                <w:caps/>
                <w:szCs w:val="21"/>
              </w:rPr>
              <w:t xml:space="preserve">14:50-15:30 </w:t>
            </w:r>
            <w:r>
              <w:rPr>
                <w:szCs w:val="21"/>
              </w:rPr>
              <w:t>Stereocontrolled total synthesis of (+)-Biotin through a chiral-auxiliary strategy—From batch to end-to end continuous-flow chemistry</w:t>
            </w:r>
          </w:p>
          <w:p>
            <w:pPr>
              <w:snapToGrid w:val="0"/>
              <w:spacing w:line="22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>——</w:t>
            </w:r>
            <w:r>
              <w:rPr>
                <w:rFonts w:hint="eastAsia"/>
                <w:caps/>
                <w:szCs w:val="21"/>
              </w:rPr>
              <w:t>中国</w:t>
            </w:r>
            <w:r>
              <w:rPr>
                <w:caps/>
                <w:szCs w:val="21"/>
              </w:rPr>
              <w:t>工程院院士</w:t>
            </w:r>
            <w:r>
              <w:rPr>
                <w:rFonts w:hint="eastAsia"/>
                <w:caps/>
                <w:szCs w:val="21"/>
              </w:rPr>
              <w:t>、江西师范大学教授</w:t>
            </w:r>
            <w:r>
              <w:rPr>
                <w:caps/>
                <w:szCs w:val="21"/>
              </w:rPr>
              <w:t xml:space="preserve">  </w:t>
            </w:r>
            <w:r>
              <w:fldChar w:fldCharType="begin"/>
            </w:r>
            <w:r>
              <w:instrText xml:space="preserve"> HYPERLINK "https://www.cae.cn/cae/html/main/colys/18309309.html" \t "_blank" </w:instrText>
            </w:r>
            <w:r>
              <w:fldChar w:fldCharType="separate"/>
            </w:r>
            <w:r>
              <w:rPr>
                <w:rFonts w:hint="eastAsia"/>
                <w:caps/>
                <w:szCs w:val="21"/>
              </w:rPr>
              <w:t>陈芬儿</w:t>
            </w:r>
            <w:r>
              <w:rPr>
                <w:rFonts w:hint="eastAsia"/>
                <w:caps/>
                <w:szCs w:val="21"/>
              </w:rPr>
              <w:fldChar w:fldCharType="end"/>
            </w:r>
          </w:p>
          <w:p>
            <w:pPr>
              <w:snapToGrid w:val="0"/>
              <w:spacing w:line="22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 xml:space="preserve">15:30-16:10 </w:t>
            </w:r>
            <w:r>
              <w:rPr>
                <w:rFonts w:hint="eastAsia"/>
                <w:caps/>
                <w:szCs w:val="21"/>
              </w:rPr>
              <w:t>寻找战胜疾病的自然力量</w:t>
            </w:r>
          </w:p>
          <w:p>
            <w:pPr>
              <w:snapToGrid w:val="0"/>
              <w:spacing w:line="22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>——</w:t>
            </w:r>
            <w:r>
              <w:fldChar w:fldCharType="begin"/>
            </w:r>
            <w:r>
              <w:instrText xml:space="preserve"> HYPERLINK "https://baike.baidu.com/item/%E4%B8%AD%E5%9B%BD%E7%A7%91%E5%AD%A6%E9%99%A2%E9%99%A2%E5%A3%AB/327194" \t "_blank" </w:instrText>
            </w:r>
            <w:r>
              <w:fldChar w:fldCharType="separate"/>
            </w:r>
            <w:r>
              <w:rPr>
                <w:caps/>
                <w:szCs w:val="21"/>
              </w:rPr>
              <w:t>中国工程院院士</w:t>
            </w:r>
            <w:r>
              <w:rPr>
                <w:caps/>
                <w:szCs w:val="21"/>
              </w:rPr>
              <w:fldChar w:fldCharType="end"/>
            </w:r>
            <w:r>
              <w:rPr>
                <w:caps/>
                <w:szCs w:val="21"/>
              </w:rPr>
              <w:t>、</w:t>
            </w:r>
            <w:r>
              <w:fldChar w:fldCharType="begin"/>
            </w:r>
            <w:r>
              <w:instrText xml:space="preserve"> HYPERLINK "https://baike.baidu.com/item/%E4%B8%AD%E5%9B%BD%E5%8C%BB%E5%AD%A6%E7%A7%91%E5%AD%A6%E9%99%A2%E8%8D%AF%E7%89%A9%E7%A0%94%E7%A9%B6%E9%99%A2/4034051" \t "_blank" </w:instrText>
            </w:r>
            <w:r>
              <w:fldChar w:fldCharType="separate"/>
            </w:r>
            <w:r>
              <w:rPr>
                <w:caps/>
                <w:szCs w:val="21"/>
              </w:rPr>
              <w:t>中国医学科学院药物研究院</w:t>
            </w:r>
            <w:r>
              <w:rPr>
                <w:caps/>
                <w:szCs w:val="21"/>
              </w:rPr>
              <w:fldChar w:fldCharType="end"/>
            </w:r>
            <w:r>
              <w:rPr>
                <w:rFonts w:hint="eastAsia"/>
                <w:caps/>
                <w:szCs w:val="21"/>
              </w:rPr>
              <w:t>研究员</w:t>
            </w:r>
            <w:r>
              <w:rPr>
                <w:caps/>
                <w:szCs w:val="21"/>
              </w:rPr>
              <w:t xml:space="preserve">  蒋建东</w:t>
            </w:r>
          </w:p>
          <w:p>
            <w:pPr>
              <w:snapToGrid w:val="0"/>
              <w:spacing w:line="220" w:lineRule="exact"/>
              <w:rPr>
                <w:szCs w:val="21"/>
              </w:rPr>
            </w:pPr>
            <w:r>
              <w:rPr>
                <w:caps/>
                <w:szCs w:val="21"/>
              </w:rPr>
              <w:t>16:10-16:50</w:t>
            </w:r>
            <w:r>
              <w:rPr>
                <w:rFonts w:hint="eastAsia"/>
                <w:szCs w:val="21"/>
              </w:rPr>
              <w:t>创新研发是引领企业高质量发展的源动力</w:t>
            </w:r>
          </w:p>
          <w:p>
            <w:pPr>
              <w:snapToGrid w:val="0"/>
              <w:spacing w:line="220" w:lineRule="exact"/>
              <w:ind w:firstLine="1155" w:firstLineChars="550"/>
              <w:rPr>
                <w:caps/>
                <w:szCs w:val="21"/>
              </w:rPr>
            </w:pPr>
            <w:r>
              <w:rPr>
                <w:rFonts w:hint="eastAsia"/>
                <w:szCs w:val="21"/>
              </w:rPr>
              <w:t>——从圣和发展历程浅谈实施创新驱动发展战略的意义</w:t>
            </w:r>
          </w:p>
          <w:p>
            <w:pPr>
              <w:snapToGrid w:val="0"/>
              <w:spacing w:line="220" w:lineRule="exact"/>
              <w:rPr>
                <w:caps/>
                <w:szCs w:val="21"/>
              </w:rPr>
            </w:pPr>
            <w:r>
              <w:rPr>
                <w:caps/>
                <w:szCs w:val="21"/>
              </w:rPr>
              <w:t>——中国药科大学博士生导师</w:t>
            </w:r>
            <w:r>
              <w:rPr>
                <w:rFonts w:hint="eastAsia"/>
                <w:caps/>
                <w:szCs w:val="21"/>
              </w:rPr>
              <w:t>、南京圣和药业股份有限公司董事长  王</w:t>
            </w:r>
            <w:r>
              <w:rPr>
                <w:caps/>
                <w:szCs w:val="21"/>
              </w:rPr>
              <w:t>勇</w:t>
            </w:r>
          </w:p>
        </w:tc>
        <w:tc>
          <w:tcPr>
            <w:tcW w:w="18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left"/>
              <w:rPr>
                <w:caps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</w:trPr>
        <w:tc>
          <w:tcPr>
            <w:tcW w:w="1098" w:type="dxa"/>
            <w:vMerge w:val="restart"/>
            <w:tcBorders>
              <w:top w:val="single" w:color="auto" w:sz="4" w:space="0"/>
              <w:left w:val="doub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9月10日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08:30-17:10</w:t>
            </w:r>
          </w:p>
        </w:tc>
        <w:tc>
          <w:tcPr>
            <w:tcW w:w="6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2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第1会场：</w:t>
            </w: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第十一届中国药学会生物技术药物质量分析研讨会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line="21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江苏辰茂新世纪大酒店5层</w:t>
            </w:r>
            <w:r>
              <w:rPr>
                <w:caps/>
                <w:szCs w:val="21"/>
              </w:rPr>
              <w:t>正天厅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1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doub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szCs w:val="21"/>
              </w:rPr>
            </w:pPr>
            <w:r>
              <w:rPr>
                <w:caps/>
                <w:szCs w:val="21"/>
              </w:rPr>
              <w:t>08:30-12:00</w:t>
            </w:r>
          </w:p>
        </w:tc>
        <w:tc>
          <w:tcPr>
            <w:tcW w:w="6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2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第2会场：医院药学学科发展与创新药学服务研讨会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line="21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圣和府邸酒店</w:t>
            </w:r>
          </w:p>
          <w:p>
            <w:pPr>
              <w:snapToGrid w:val="0"/>
              <w:spacing w:line="21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B1</w:t>
            </w:r>
            <w:r>
              <w:rPr>
                <w:rFonts w:hint="eastAsia"/>
                <w:caps/>
                <w:szCs w:val="21"/>
              </w:rPr>
              <w:t>层府邸厅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doub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szCs w:val="21"/>
              </w:rPr>
            </w:pPr>
            <w:r>
              <w:rPr>
                <w:caps/>
                <w:szCs w:val="21"/>
              </w:rPr>
              <w:t>09:00-12:00</w:t>
            </w:r>
          </w:p>
        </w:tc>
        <w:tc>
          <w:tcPr>
            <w:tcW w:w="6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2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第3会场：</w:t>
            </w: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创新药价值挖掘与综合评价论坛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line="21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南京国际展览中心</w:t>
            </w:r>
          </w:p>
          <w:p>
            <w:pPr>
              <w:snapToGrid w:val="0"/>
              <w:spacing w:line="21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紫金厅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doub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szCs w:val="21"/>
              </w:rPr>
            </w:pPr>
            <w:r>
              <w:rPr>
                <w:caps/>
                <w:szCs w:val="21"/>
              </w:rPr>
              <w:t>09:00-12:00</w:t>
            </w:r>
          </w:p>
        </w:tc>
        <w:tc>
          <w:tcPr>
            <w:tcW w:w="6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2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第4会场：</w:t>
            </w: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第二届突发事件药品应急保障论坛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line="21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南京国际展览中心</w:t>
            </w:r>
          </w:p>
          <w:p>
            <w:pPr>
              <w:snapToGrid w:val="0"/>
              <w:spacing w:line="21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长江厅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doub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szCs w:val="21"/>
              </w:rPr>
            </w:pPr>
            <w:r>
              <w:rPr>
                <w:caps/>
                <w:szCs w:val="21"/>
              </w:rPr>
              <w:t>08:30-12:00</w:t>
            </w:r>
          </w:p>
        </w:tc>
        <w:tc>
          <w:tcPr>
            <w:tcW w:w="6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2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第5会场：</w:t>
            </w: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妇儿用药高质量发展论坛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line="21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南京国际展览中心</w:t>
            </w:r>
          </w:p>
          <w:p>
            <w:pPr>
              <w:snapToGrid w:val="0"/>
              <w:spacing w:line="21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玄武厅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doub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szCs w:val="21"/>
              </w:rPr>
            </w:pPr>
            <w:r>
              <w:rPr>
                <w:caps/>
                <w:szCs w:val="21"/>
              </w:rPr>
              <w:t>08:30-16:40</w:t>
            </w:r>
          </w:p>
        </w:tc>
        <w:tc>
          <w:tcPr>
            <w:tcW w:w="6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2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第6会场：</w:t>
            </w: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药用辅料及仿创制剂研发与评价论坛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line="21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南京国际展览中心</w:t>
            </w:r>
          </w:p>
          <w:p>
            <w:pPr>
              <w:snapToGrid w:val="0"/>
              <w:spacing w:line="21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多功能南厅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doub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szCs w:val="21"/>
              </w:rPr>
            </w:pPr>
            <w:r>
              <w:rPr>
                <w:caps/>
                <w:szCs w:val="21"/>
              </w:rPr>
              <w:t>13:30-17:20</w:t>
            </w:r>
          </w:p>
        </w:tc>
        <w:tc>
          <w:tcPr>
            <w:tcW w:w="6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2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第7会场：</w:t>
            </w: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生物医学前沿科学技术伦理论坛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line="21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南京国际展览中心</w:t>
            </w:r>
          </w:p>
          <w:p>
            <w:pPr>
              <w:snapToGrid w:val="0"/>
              <w:spacing w:line="21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扬子厅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doub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szCs w:val="21"/>
              </w:rPr>
            </w:pPr>
            <w:r>
              <w:rPr>
                <w:caps/>
                <w:szCs w:val="21"/>
              </w:rPr>
              <w:t>09:00-16:30</w:t>
            </w:r>
          </w:p>
        </w:tc>
        <w:tc>
          <w:tcPr>
            <w:tcW w:w="6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2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第8会场：</w:t>
            </w: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药剂学青年科学家论坛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line="21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南京国际展览中心</w:t>
            </w:r>
          </w:p>
          <w:p>
            <w:pPr>
              <w:snapToGrid w:val="0"/>
              <w:spacing w:line="21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金陵厅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doub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szCs w:val="21"/>
              </w:rPr>
            </w:pPr>
            <w:r>
              <w:rPr>
                <w:caps/>
                <w:szCs w:val="21"/>
              </w:rPr>
              <w:t>08:30-16:15</w:t>
            </w:r>
          </w:p>
        </w:tc>
        <w:tc>
          <w:tcPr>
            <w:tcW w:w="6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2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第9会场：</w:t>
            </w: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GCP 高质量发展论坛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line="21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南京国际展览中心</w:t>
            </w:r>
          </w:p>
          <w:p>
            <w:pPr>
              <w:snapToGrid w:val="0"/>
              <w:spacing w:line="21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多功能北厅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doub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szCs w:val="21"/>
              </w:rPr>
            </w:pPr>
            <w:r>
              <w:rPr>
                <w:caps/>
                <w:szCs w:val="21"/>
              </w:rPr>
              <w:t>08:30-17:05</w:t>
            </w:r>
          </w:p>
        </w:tc>
        <w:tc>
          <w:tcPr>
            <w:tcW w:w="6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2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第10会场：药品质量安全与精准药物分析技术论坛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line="21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南京国际展览中心</w:t>
            </w:r>
          </w:p>
          <w:p>
            <w:pPr>
              <w:snapToGrid w:val="0"/>
              <w:spacing w:line="21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</w:t>
            </w:r>
            <w:r>
              <w:rPr>
                <w:caps/>
                <w:szCs w:val="21"/>
              </w:rPr>
              <w:t>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" w:hRule="atLeast"/>
        </w:trPr>
        <w:tc>
          <w:tcPr>
            <w:tcW w:w="1098" w:type="dxa"/>
            <w:vMerge w:val="continue"/>
            <w:tcBorders>
              <w:left w:val="doub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left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szCs w:val="21"/>
              </w:rPr>
            </w:pPr>
            <w:r>
              <w:rPr>
                <w:caps/>
                <w:szCs w:val="21"/>
              </w:rPr>
              <w:t>08:30-17:20</w:t>
            </w:r>
          </w:p>
        </w:tc>
        <w:tc>
          <w:tcPr>
            <w:tcW w:w="6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2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第11会场：</w:t>
            </w: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生化与生物技术药物创新发展论坛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line="21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南京国际展览中心</w:t>
            </w:r>
          </w:p>
          <w:p>
            <w:pPr>
              <w:snapToGrid w:val="0"/>
              <w:spacing w:line="21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秦淮</w:t>
            </w:r>
            <w:r>
              <w:rPr>
                <w:caps/>
                <w:szCs w:val="21"/>
              </w:rPr>
              <w:t>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" w:hRule="atLeast"/>
        </w:trPr>
        <w:tc>
          <w:tcPr>
            <w:tcW w:w="1098" w:type="dxa"/>
            <w:vMerge w:val="continue"/>
            <w:tcBorders>
              <w:left w:val="doub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left"/>
              <w:rPr>
                <w:caps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szCs w:val="21"/>
              </w:rPr>
            </w:pPr>
            <w:r>
              <w:rPr>
                <w:caps/>
                <w:szCs w:val="21"/>
              </w:rPr>
              <w:t>08:30-17:00</w:t>
            </w:r>
          </w:p>
        </w:tc>
        <w:tc>
          <w:tcPr>
            <w:tcW w:w="6797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20" w:lineRule="exact"/>
              <w:jc w:val="both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第12会场：</w:t>
            </w:r>
            <w:r>
              <w:rPr>
                <w:rFonts w:hint="eastAsia" w:ascii="Times New Roman" w:hAnsi="Times New Roman" w:cs="Times New Roman"/>
                <w:caps/>
                <w:sz w:val="21"/>
                <w:szCs w:val="21"/>
              </w:rPr>
              <w:t>老年性疾病防控相关的技术与进展研讨</w:t>
            </w: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会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line="21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南京国际展览中心</w:t>
            </w:r>
          </w:p>
          <w:p>
            <w:pPr>
              <w:snapToGrid w:val="0"/>
              <w:spacing w:line="21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中华厅</w:t>
            </w:r>
          </w:p>
        </w:tc>
      </w:tr>
    </w:tbl>
    <w:p>
      <w:pPr>
        <w:rPr>
          <w:b/>
          <w:bCs/>
          <w:sz w:val="30"/>
          <w:szCs w:val="30"/>
        </w:rPr>
      </w:pPr>
    </w:p>
    <w:sectPr>
      <w:footerReference r:id="rId3" w:type="default"/>
      <w:pgSz w:w="11906" w:h="16838"/>
      <w:pgMar w:top="798" w:right="1418" w:bottom="520" w:left="1418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8959348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2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yMTU3NmRkM2JiMzgxYzc2MjYzZjI5ZTNiOGFjMzQifQ=="/>
  </w:docVars>
  <w:rsids>
    <w:rsidRoot w:val="00B52FF5"/>
    <w:rsid w:val="00094DCA"/>
    <w:rsid w:val="000B295D"/>
    <w:rsid w:val="001929D8"/>
    <w:rsid w:val="001F0880"/>
    <w:rsid w:val="0022289D"/>
    <w:rsid w:val="00245C20"/>
    <w:rsid w:val="002776E2"/>
    <w:rsid w:val="00293AFD"/>
    <w:rsid w:val="002B0F23"/>
    <w:rsid w:val="002E34CB"/>
    <w:rsid w:val="00345474"/>
    <w:rsid w:val="003B79CC"/>
    <w:rsid w:val="003D48DB"/>
    <w:rsid w:val="003F1A12"/>
    <w:rsid w:val="00402E39"/>
    <w:rsid w:val="004166B2"/>
    <w:rsid w:val="00454185"/>
    <w:rsid w:val="00465DA4"/>
    <w:rsid w:val="004C3B87"/>
    <w:rsid w:val="00512D68"/>
    <w:rsid w:val="005C3579"/>
    <w:rsid w:val="006134B3"/>
    <w:rsid w:val="0064413B"/>
    <w:rsid w:val="007B6D1F"/>
    <w:rsid w:val="008D6A68"/>
    <w:rsid w:val="00A17CBB"/>
    <w:rsid w:val="00A70877"/>
    <w:rsid w:val="00AB5BFF"/>
    <w:rsid w:val="00B31267"/>
    <w:rsid w:val="00B50941"/>
    <w:rsid w:val="00B52FF5"/>
    <w:rsid w:val="00B774F5"/>
    <w:rsid w:val="00BB614C"/>
    <w:rsid w:val="00BD5C8F"/>
    <w:rsid w:val="00BE3354"/>
    <w:rsid w:val="00C12210"/>
    <w:rsid w:val="00C22CD6"/>
    <w:rsid w:val="00C70C73"/>
    <w:rsid w:val="00C70DE1"/>
    <w:rsid w:val="00D07ECD"/>
    <w:rsid w:val="00D114C4"/>
    <w:rsid w:val="00D93F59"/>
    <w:rsid w:val="00DD62FE"/>
    <w:rsid w:val="00E304AC"/>
    <w:rsid w:val="00E43F0B"/>
    <w:rsid w:val="00EA5BB9"/>
    <w:rsid w:val="00EE783F"/>
    <w:rsid w:val="00F17435"/>
    <w:rsid w:val="00F44C81"/>
    <w:rsid w:val="00F45752"/>
    <w:rsid w:val="07784483"/>
    <w:rsid w:val="2DC21E11"/>
    <w:rsid w:val="55B7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400</Characters>
  <Lines>31</Lines>
  <Paragraphs>8</Paragraphs>
  <TotalTime>125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2023-08-28T00:32:00Z</dcterms:created>
  <dc:creator>kuai liping</dc:creator>
  <cp:lastModifiedBy>wanglei</cp:lastModifiedBy>
  <cp:lastPrinted>2022-11-03T00:47:00Z</cp:lastPrinted>
  <dcterms:modified xsi:type="dcterms:W3CDTF">2023-08-30T07:27:24Z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AE7B8AC71C4B4E1FB60103AF93E79EE2_13</vt:lpwstr>
  </property>
</Properties>
</file>