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F667" w14:textId="0CF3FDE7" w:rsidR="00B45555" w:rsidRPr="008C5E5C" w:rsidRDefault="008C5E5C" w:rsidP="003B1A72">
      <w:pPr>
        <w:tabs>
          <w:tab w:val="left" w:pos="8222"/>
        </w:tabs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8C5E5C">
        <w:rPr>
          <w:rFonts w:ascii="黑体" w:eastAsia="黑体" w:hAnsi="黑体" w:hint="eastAsia"/>
          <w:sz w:val="32"/>
          <w:szCs w:val="32"/>
        </w:rPr>
        <w:t>附件1</w:t>
      </w:r>
    </w:p>
    <w:p w14:paraId="6E2F45D2" w14:textId="77777777" w:rsidR="008C5E5C" w:rsidRDefault="008C5E5C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6B009276" w14:textId="604EFA94" w:rsidR="00E16712" w:rsidRPr="00E16712" w:rsidRDefault="00E16712" w:rsidP="00E1671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8C5E5C">
        <w:rPr>
          <w:rFonts w:ascii="方正小标宋简体" w:eastAsia="方正小标宋简体" w:hAnsi="仿宋"/>
          <w:sz w:val="36"/>
          <w:szCs w:val="36"/>
        </w:rPr>
        <w:t>第</w:t>
      </w:r>
      <w:r w:rsidRPr="008C5E5C">
        <w:rPr>
          <w:rFonts w:ascii="方正小标宋简体" w:eastAsia="方正小标宋简体" w:hAnsi="仿宋" w:hint="eastAsia"/>
          <w:sz w:val="36"/>
          <w:szCs w:val="36"/>
        </w:rPr>
        <w:t>十四</w:t>
      </w:r>
      <w:r w:rsidRPr="008C5E5C">
        <w:rPr>
          <w:rFonts w:ascii="方正小标宋简体" w:eastAsia="方正小标宋简体" w:hAnsi="仿宋"/>
          <w:sz w:val="36"/>
          <w:szCs w:val="36"/>
        </w:rPr>
        <w:t>届临床药学实践与个体化</w:t>
      </w:r>
      <w:r w:rsidRPr="008C5E5C">
        <w:rPr>
          <w:rFonts w:ascii="方正小标宋简体" w:eastAsia="方正小标宋简体" w:hAnsi="仿宋" w:hint="eastAsia"/>
          <w:sz w:val="36"/>
          <w:szCs w:val="36"/>
        </w:rPr>
        <w:t>治疗</w:t>
      </w:r>
      <w:r w:rsidRPr="008C5E5C">
        <w:rPr>
          <w:rFonts w:ascii="方正小标宋简体" w:eastAsia="方正小标宋简体" w:hAnsi="仿宋"/>
          <w:sz w:val="36"/>
          <w:szCs w:val="36"/>
        </w:rPr>
        <w:t>研讨会</w:t>
      </w:r>
      <w:r w:rsidRPr="008C5E5C">
        <w:rPr>
          <w:rFonts w:ascii="方正小标宋简体" w:eastAsia="方正小标宋简体" w:hAnsi="仿宋" w:hint="eastAsia"/>
          <w:sz w:val="36"/>
          <w:szCs w:val="36"/>
        </w:rPr>
        <w:t>会议日程</w:t>
      </w:r>
    </w:p>
    <w:tbl>
      <w:tblPr>
        <w:tblpPr w:leftFromText="180" w:rightFromText="180" w:vertAnchor="page" w:horzAnchor="page" w:tblpX="700" w:tblpY="4081"/>
        <w:tblOverlap w:val="never"/>
        <w:tblW w:w="10207" w:type="dxa"/>
        <w:tblLook w:val="04A0" w:firstRow="1" w:lastRow="0" w:firstColumn="1" w:lastColumn="0" w:noHBand="0" w:noVBand="1"/>
      </w:tblPr>
      <w:tblGrid>
        <w:gridCol w:w="705"/>
        <w:gridCol w:w="1397"/>
        <w:gridCol w:w="3710"/>
        <w:gridCol w:w="2694"/>
        <w:gridCol w:w="1701"/>
      </w:tblGrid>
      <w:tr w:rsidR="00E16712" w:rsidRPr="00DB1BD8" w14:paraId="5D91FFBE" w14:textId="77777777" w:rsidTr="00A23971">
        <w:trPr>
          <w:trHeight w:val="55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BE30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b/>
                <w:bCs/>
                <w:color w:val="4472C4"/>
                <w:kern w:val="0"/>
                <w:sz w:val="24"/>
                <w:szCs w:val="24"/>
                <w:lang w:bidi="ar"/>
              </w:rPr>
              <w:t>主会场（山水楼二</w:t>
            </w:r>
            <w:proofErr w:type="gramStart"/>
            <w:r w:rsidRPr="00DB1BD8">
              <w:rPr>
                <w:rFonts w:ascii="Times New Roman" w:eastAsia="宋体" w:hAnsi="Times New Roman" w:cs="Times New Roman"/>
                <w:b/>
                <w:bCs/>
                <w:color w:val="4472C4"/>
                <w:kern w:val="0"/>
                <w:sz w:val="24"/>
                <w:szCs w:val="24"/>
                <w:lang w:bidi="ar"/>
              </w:rPr>
              <w:t>楼春酣</w:t>
            </w:r>
            <w:proofErr w:type="gramEnd"/>
            <w:r w:rsidRPr="00DB1BD8">
              <w:rPr>
                <w:rFonts w:ascii="Times New Roman" w:eastAsia="宋体" w:hAnsi="Times New Roman" w:cs="Times New Roman"/>
                <w:b/>
                <w:bCs/>
                <w:color w:val="4472C4"/>
                <w:kern w:val="0"/>
                <w:sz w:val="24"/>
                <w:szCs w:val="24"/>
                <w:lang w:bidi="ar"/>
              </w:rPr>
              <w:t>厅）</w:t>
            </w:r>
          </w:p>
        </w:tc>
      </w:tr>
      <w:tr w:rsidR="00E16712" w:rsidRPr="00DB1BD8" w14:paraId="006C713A" w14:textId="77777777" w:rsidTr="00A23971">
        <w:trPr>
          <w:trHeight w:val="56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00BA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BE35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BA8A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报告题目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1E52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讲者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C40A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</w:t>
            </w:r>
          </w:p>
        </w:tc>
      </w:tr>
      <w:tr w:rsidR="00DB1BD8" w:rsidRPr="00DB1BD8" w14:paraId="0C491DDC" w14:textId="77777777" w:rsidTr="00A23971">
        <w:trPr>
          <w:trHeight w:val="198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7D62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0519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08:30-09:00</w:t>
            </w:r>
          </w:p>
        </w:tc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75FD" w14:textId="05D3ADD2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开幕式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苏州大学附属第一医院党委书记刘济生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苏州市药学会理事长杨志强致辞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苏州市医学会会长谭伟良致辞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中国药学会医院药学专业委员会主任委员张玉致辞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1F96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缪丽燕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苏州大学附属</w:t>
            </w:r>
          </w:p>
          <w:p w14:paraId="247A8B92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第一医院</w:t>
            </w:r>
          </w:p>
        </w:tc>
      </w:tr>
      <w:tr w:rsidR="00E16712" w:rsidRPr="00DB1BD8" w14:paraId="7FD58D85" w14:textId="77777777" w:rsidTr="00A23971">
        <w:trPr>
          <w:trHeight w:val="70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2EC7" w14:textId="77777777" w:rsidR="00E16712" w:rsidRPr="00DB1BD8" w:rsidRDefault="00E16712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686E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09:00-09:40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F93C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CDC1" w14:textId="77777777" w:rsidR="00DB1BD8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王广基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340E5242" w14:textId="6BDFDC5D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中国药科大学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15A7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朱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珠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4C0891FE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北京协和医院</w:t>
            </w:r>
          </w:p>
        </w:tc>
      </w:tr>
      <w:tr w:rsidR="00E16712" w:rsidRPr="00DB1BD8" w14:paraId="62FB4A59" w14:textId="77777777" w:rsidTr="00A23971">
        <w:trPr>
          <w:trHeight w:val="55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15C3" w14:textId="77777777" w:rsidR="00E16712" w:rsidRPr="00DB1BD8" w:rsidRDefault="00E16712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A9CB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09:40-10:20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7CF3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公立医院绩效考核药学相关指标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5829" w14:textId="77777777" w:rsidR="00DB1BD8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靖</w:t>
            </w:r>
            <w:proofErr w:type="gramEnd"/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23C27CED" w14:textId="0D83233B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国家卫生健康委</w:t>
            </w:r>
            <w:proofErr w:type="gramStart"/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管中心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D4EA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赵荣生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6AD3FF54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  <w:p w14:paraId="61F7300D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第三医院</w:t>
            </w:r>
          </w:p>
        </w:tc>
      </w:tr>
      <w:tr w:rsidR="00DB1BD8" w:rsidRPr="00DB1BD8" w14:paraId="22697C28" w14:textId="77777777" w:rsidTr="00A23971">
        <w:trPr>
          <w:trHeight w:val="497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A30" w14:textId="77777777" w:rsidR="00E16712" w:rsidRPr="00DB1BD8" w:rsidRDefault="00E16712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85D1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10:20-10:30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8FB9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休息</w:t>
            </w:r>
          </w:p>
        </w:tc>
      </w:tr>
      <w:tr w:rsidR="00E16712" w:rsidRPr="00DB1BD8" w14:paraId="1C413D3F" w14:textId="77777777" w:rsidTr="00A23971">
        <w:trPr>
          <w:trHeight w:val="55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DD1A" w14:textId="77777777" w:rsidR="00E16712" w:rsidRPr="00DB1BD8" w:rsidRDefault="00E16712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0EBB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10:30-11:10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DF12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基于类</w:t>
            </w:r>
            <w:proofErr w:type="gramEnd"/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器官活库的精准治疗新范式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2B6B" w14:textId="77777777" w:rsidR="00DB1BD8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王韫芳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29FA85CA" w14:textId="5EB1FFB8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北京清华长庚医院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B68A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张毕奎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19C7B4AA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  <w:p w14:paraId="1D6A90C9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湘雅二医院</w:t>
            </w:r>
          </w:p>
        </w:tc>
      </w:tr>
      <w:tr w:rsidR="00E16712" w:rsidRPr="00DB1BD8" w14:paraId="08495861" w14:textId="77777777" w:rsidTr="00A23971">
        <w:trPr>
          <w:trHeight w:val="51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65A5" w14:textId="77777777" w:rsidR="00E16712" w:rsidRPr="00DB1BD8" w:rsidRDefault="00E16712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108F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11:10-11:50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F878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pk/</w:t>
            </w:r>
            <w:proofErr w:type="spellStart"/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pd+AI</w:t>
            </w:r>
            <w:proofErr w:type="spellEnd"/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相关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E81E" w14:textId="77777777" w:rsidR="00E16712" w:rsidRPr="00DB1BD8" w:rsidRDefault="00E16712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8DCB" w14:textId="77777777" w:rsidR="00E16712" w:rsidRPr="00DB1BD8" w:rsidRDefault="00E16712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待定</w:t>
            </w:r>
          </w:p>
        </w:tc>
      </w:tr>
      <w:tr w:rsidR="00DB1BD8" w:rsidRPr="00DB1BD8" w14:paraId="10DC979B" w14:textId="77777777" w:rsidTr="00A23971">
        <w:trPr>
          <w:trHeight w:val="478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6503" w14:textId="42148F5E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E547" w14:textId="65338C40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11:50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-13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0E8B" w14:textId="72B483B5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午餐</w:t>
            </w:r>
          </w:p>
        </w:tc>
      </w:tr>
      <w:tr w:rsidR="00A23971" w:rsidRPr="00DB1BD8" w14:paraId="7E922342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2B21" w14:textId="77777777" w:rsidR="00A23971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32B5" w14:textId="7EDAB73F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13:30-13:40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198D" w14:textId="27B4EF17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会议主席致辞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B913" w14:textId="77777777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缪丽燕</w:t>
            </w:r>
          </w:p>
          <w:p w14:paraId="641A2CAF" w14:textId="7B18F6E0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9D1B" w14:textId="77777777" w:rsidR="00A23971" w:rsidRPr="00A23971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2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王永庆</w:t>
            </w:r>
          </w:p>
          <w:p w14:paraId="052BDB8B" w14:textId="14AFE50F" w:rsidR="00A23971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孙增先</w:t>
            </w:r>
            <w:proofErr w:type="gramEnd"/>
          </w:p>
        </w:tc>
      </w:tr>
      <w:tr w:rsidR="00A23971" w:rsidRPr="00DB1BD8" w14:paraId="555A3408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8AEB" w14:textId="77777777" w:rsidR="00A23971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4199" w14:textId="124FC20E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13:40-14:10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5776" w14:textId="18D44571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治疗药物监测发展与关注热点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34E9" w14:textId="77777777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缪丽燕</w:t>
            </w:r>
          </w:p>
          <w:p w14:paraId="0C0E0B48" w14:textId="24D0C509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5EA1" w14:textId="77777777" w:rsidR="00A23971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971" w:rsidRPr="00DB1BD8" w14:paraId="5ACD368D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0654" w14:textId="77777777" w:rsidR="00A23971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7BCF" w14:textId="60AA695F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14:10-14:40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B65A" w14:textId="04993BBB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TDM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结果解读与于临床方案优化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B566" w14:textId="77777777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肇丽梅</w:t>
            </w:r>
            <w:proofErr w:type="gramEnd"/>
          </w:p>
          <w:p w14:paraId="7C406D56" w14:textId="3C2AC493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中国医科大学附属盛京医院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7C16" w14:textId="77777777" w:rsidR="00A23971" w:rsidRPr="00DB1BD8" w:rsidRDefault="00A23971" w:rsidP="00A23971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971" w:rsidRPr="00DB1BD8" w14:paraId="1F818D09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A1E8" w14:textId="77777777" w:rsidR="00A23971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FD3A" w14:textId="5735455F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14:40-15:10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5989" w14:textId="31B32E05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量效</w:t>
            </w:r>
            <w:proofErr w:type="gramStart"/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模型模型</w:t>
            </w:r>
            <w:proofErr w:type="gramEnd"/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的应用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-TDM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和目标浓度干预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66F0" w14:textId="77777777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焦正</w:t>
            </w:r>
          </w:p>
          <w:p w14:paraId="0F9BB0D8" w14:textId="59FED7AF" w:rsidR="00A23971" w:rsidRPr="00DB1BD8" w:rsidRDefault="00A23971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上海市胸科医院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3FC7" w14:textId="77777777" w:rsidR="00A23971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BD8" w:rsidRPr="00DB1BD8" w14:paraId="18589788" w14:textId="77777777" w:rsidTr="00A23971">
        <w:trPr>
          <w:trHeight w:val="59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CAC6" w14:textId="76EE3779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11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000C" w14:textId="7F202F40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A239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 w:rsidRPr="00A239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0-1</w:t>
            </w:r>
            <w:r w:rsidRPr="00A239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 w:rsidRPr="00A239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4C1B" w14:textId="7A19A0CE" w:rsidR="00DB1BD8" w:rsidRPr="00A23971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休息</w:t>
            </w:r>
          </w:p>
        </w:tc>
      </w:tr>
      <w:tr w:rsidR="00DB1BD8" w:rsidRPr="00DB1BD8" w14:paraId="776C7426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4792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7AC9" w14:textId="331EB4D1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15:20-15:50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6D8D" w14:textId="3C0B79D0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机器学习与药物治疗决策智能化模型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CC23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吴行伟</w:t>
            </w:r>
          </w:p>
          <w:p w14:paraId="37228FB7" w14:textId="45655094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四川省医学科学院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·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四川省人民医院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AD10" w14:textId="77777777" w:rsidR="00A23971" w:rsidRPr="00A23971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2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邵华</w:t>
            </w:r>
          </w:p>
          <w:p w14:paraId="73469FC6" w14:textId="7BD90DA2" w:rsidR="00DB1BD8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2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魏继福</w:t>
            </w:r>
          </w:p>
        </w:tc>
      </w:tr>
      <w:tr w:rsidR="00DB1BD8" w:rsidRPr="00DB1BD8" w14:paraId="207C5139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CE43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9743" w14:textId="72EC5F04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15:50-16:20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C4A6" w14:textId="71060A98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sz w:val="24"/>
                <w:szCs w:val="24"/>
              </w:rPr>
              <w:t>药物基因检测与临床解读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A379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周国华</w:t>
            </w:r>
          </w:p>
          <w:p w14:paraId="324F06F2" w14:textId="737F43E0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东部战区总医院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827A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BD8" w:rsidRPr="00DB1BD8" w14:paraId="0E6754E4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C4FF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43B9" w14:textId="11DF3DAB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16:20-16:50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0F4A" w14:textId="3C4D965F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DBS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技术在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TDM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中的应用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F3FE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陈启</w:t>
            </w:r>
          </w:p>
          <w:p w14:paraId="672F3FC1" w14:textId="314F4BDD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浙江树人大学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E29D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BD8" w:rsidRPr="00DB1BD8" w14:paraId="0F3FD27D" w14:textId="77777777" w:rsidTr="00A23971">
        <w:trPr>
          <w:trHeight w:val="59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933B" w14:textId="0C375120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DB1BD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00AB" w14:textId="4B235C28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8FD7" w14:textId="26934C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TDM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实验室技术环节与质量要求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1D74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陈文倩</w:t>
            </w:r>
          </w:p>
          <w:p w14:paraId="23FEFE5A" w14:textId="1BE9D385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中日友好医院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7E4F" w14:textId="77777777" w:rsidR="00A23971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朱余兵</w:t>
            </w:r>
            <w:proofErr w:type="gramEnd"/>
          </w:p>
          <w:p w14:paraId="620FB280" w14:textId="11416B2E" w:rsidR="00DB1BD8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2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吕冬梅</w:t>
            </w:r>
          </w:p>
        </w:tc>
      </w:tr>
      <w:tr w:rsidR="00DB1BD8" w:rsidRPr="00DB1BD8" w14:paraId="64427FD9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4F6D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D64D" w14:textId="56F69F6E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094F" w14:textId="4E4F14FA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临床基因扩增检验实验室设计及建设要点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C31E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陈之遥</w:t>
            </w:r>
          </w:p>
          <w:p w14:paraId="60610486" w14:textId="792022EC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F25C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BD8" w:rsidRPr="00DB1BD8" w14:paraId="39FFD5C9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87D0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357D" w14:textId="0DDBE544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F139" w14:textId="47F7213E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治疗药物监测质量控制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922E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刘筱雪</w:t>
            </w:r>
          </w:p>
          <w:p w14:paraId="0A84F85E" w14:textId="5FB6BEA8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33D8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BD8" w:rsidRPr="00DB1BD8" w14:paraId="14CAFE9C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E4D1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0875" w14:textId="4B651CA5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10:</w:t>
            </w:r>
            <w:r w:rsidRPr="00A239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0-10:</w:t>
            </w:r>
            <w:r w:rsidRPr="00A239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9084" w14:textId="0108B78B" w:rsidR="00DB1BD8" w:rsidRPr="00A23971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239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休息</w:t>
            </w:r>
          </w:p>
        </w:tc>
      </w:tr>
      <w:tr w:rsidR="00DB1BD8" w:rsidRPr="00DB1BD8" w14:paraId="25F2E0F3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434C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7F3F" w14:textId="10FC4B9B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10:10-10:40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560C" w14:textId="39ED401E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抗菌药物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TDM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与临床应用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248A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张菁</w:t>
            </w:r>
          </w:p>
          <w:p w14:paraId="4706F31C" w14:textId="659DC6FB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复旦大学附属华山医院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6C67" w14:textId="77777777" w:rsidR="00A23971" w:rsidRPr="00A23971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束雅春</w:t>
            </w:r>
            <w:proofErr w:type="gramEnd"/>
          </w:p>
          <w:p w14:paraId="2A80B029" w14:textId="6151900C" w:rsidR="00DB1BD8" w:rsidRPr="00DB1BD8" w:rsidRDefault="00A23971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2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朱华</w:t>
            </w:r>
          </w:p>
        </w:tc>
      </w:tr>
      <w:tr w:rsidR="00DB1BD8" w:rsidRPr="00DB1BD8" w14:paraId="3B28549C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5D5E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BB16" w14:textId="6B5FF7D6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10:40-11:10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0FF7" w14:textId="5BB3CAFF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免疫抑制剂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TDM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与临床应用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B694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王学彬</w:t>
            </w:r>
          </w:p>
          <w:p w14:paraId="04A92976" w14:textId="211A3664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第二军医大学附属上海长海医院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AE95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BD8" w:rsidRPr="00DB1BD8" w14:paraId="126EC634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03FD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EC22" w14:textId="74C990F1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11:10-11:40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AB7D" w14:textId="73CA6EE0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抗肿瘤药物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TDM</w:t>
            </w: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与临床应用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8303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黄晨蓉</w:t>
            </w:r>
            <w:proofErr w:type="gramEnd"/>
          </w:p>
          <w:p w14:paraId="1C87E421" w14:textId="364AF39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62FF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BD8" w:rsidRPr="00DB1BD8" w14:paraId="2DACB623" w14:textId="77777777" w:rsidTr="00A23971">
        <w:trPr>
          <w:trHeight w:val="599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29E9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9C86" w14:textId="4EFB8F10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11:40-11:50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8218" w14:textId="23AC3919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会议总结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57F8" w14:textId="77777777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黄晨蓉</w:t>
            </w:r>
            <w:proofErr w:type="gramEnd"/>
          </w:p>
          <w:p w14:paraId="64389C26" w14:textId="7488CCC9" w:rsidR="00DB1BD8" w:rsidRPr="00DB1BD8" w:rsidRDefault="00DB1BD8" w:rsidP="00A239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1BD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苏州大学附属第一医院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0619" w14:textId="77777777" w:rsidR="00DB1BD8" w:rsidRPr="00DB1BD8" w:rsidRDefault="00DB1BD8" w:rsidP="00A2397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6A959D" w14:textId="77777777" w:rsidR="008C5E5C" w:rsidRPr="008C5E5C" w:rsidRDefault="008C5E5C" w:rsidP="008C5E5C">
      <w:pPr>
        <w:adjustRightInd w:val="0"/>
        <w:snapToGrid w:val="0"/>
        <w:spacing w:line="360" w:lineRule="auto"/>
        <w:rPr>
          <w:rFonts w:ascii="方正小标宋简体" w:eastAsia="方正小标宋简体" w:hAnsi="仿宋"/>
          <w:sz w:val="36"/>
          <w:szCs w:val="36"/>
        </w:rPr>
      </w:pPr>
    </w:p>
    <w:p w14:paraId="637BFFF8" w14:textId="02888D72" w:rsidR="008C5E5C" w:rsidRDefault="008C5E5C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8C5E5C">
      <w:footerReference w:type="default" r:id="rId7"/>
      <w:pgSz w:w="11906" w:h="16838"/>
      <w:pgMar w:top="1985" w:right="1474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714C" w14:textId="77777777" w:rsidR="00D93323" w:rsidRDefault="00D93323">
      <w:r>
        <w:separator/>
      </w:r>
    </w:p>
  </w:endnote>
  <w:endnote w:type="continuationSeparator" w:id="0">
    <w:p w14:paraId="65AB5F78" w14:textId="77777777" w:rsidR="00D93323" w:rsidRDefault="00D9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7E0DCF1-A5E5-4140-BA33-F51656B4EA7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12326"/>
    </w:sdtPr>
    <w:sdtEndPr>
      <w:rPr>
        <w:rFonts w:ascii="Times New Roman" w:hAnsi="Times New Roman" w:cs="Times New Roman"/>
        <w:sz w:val="21"/>
        <w:szCs w:val="21"/>
      </w:rPr>
    </w:sdtEndPr>
    <w:sdtContent>
      <w:p w14:paraId="2D22B311" w14:textId="77777777" w:rsidR="00B45555" w:rsidRDefault="00000000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273C56D6" w14:textId="77777777" w:rsidR="00B45555" w:rsidRDefault="00B455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B184" w14:textId="77777777" w:rsidR="00D93323" w:rsidRDefault="00D93323">
      <w:r>
        <w:separator/>
      </w:r>
    </w:p>
  </w:footnote>
  <w:footnote w:type="continuationSeparator" w:id="0">
    <w:p w14:paraId="70C82FFB" w14:textId="77777777" w:rsidR="00D93323" w:rsidRDefault="00D9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7F73"/>
    <w:multiLevelType w:val="hybridMultilevel"/>
    <w:tmpl w:val="B3BE0260"/>
    <w:lvl w:ilvl="0" w:tplc="947E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55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0OWU0ZWEzNTU2ZDc4OTA1YjY4NjUxMmIyZTI5NDUifQ=="/>
  </w:docVars>
  <w:rsids>
    <w:rsidRoot w:val="00DC2CCE"/>
    <w:rsid w:val="00020765"/>
    <w:rsid w:val="00135D99"/>
    <w:rsid w:val="00175F77"/>
    <w:rsid w:val="001B28C4"/>
    <w:rsid w:val="001F7656"/>
    <w:rsid w:val="0023128C"/>
    <w:rsid w:val="002A331B"/>
    <w:rsid w:val="002E6B61"/>
    <w:rsid w:val="00303F99"/>
    <w:rsid w:val="003312B6"/>
    <w:rsid w:val="00340994"/>
    <w:rsid w:val="00350AF2"/>
    <w:rsid w:val="003557C6"/>
    <w:rsid w:val="003874B7"/>
    <w:rsid w:val="003B1A72"/>
    <w:rsid w:val="003B2C40"/>
    <w:rsid w:val="004103AC"/>
    <w:rsid w:val="00415B77"/>
    <w:rsid w:val="00436F04"/>
    <w:rsid w:val="004A32AD"/>
    <w:rsid w:val="00532F71"/>
    <w:rsid w:val="005A788B"/>
    <w:rsid w:val="005C6EA8"/>
    <w:rsid w:val="00643E8E"/>
    <w:rsid w:val="006711BC"/>
    <w:rsid w:val="00707DD4"/>
    <w:rsid w:val="00760657"/>
    <w:rsid w:val="0078169D"/>
    <w:rsid w:val="00785D89"/>
    <w:rsid w:val="008660C6"/>
    <w:rsid w:val="008C5E5C"/>
    <w:rsid w:val="00911A1C"/>
    <w:rsid w:val="0094591A"/>
    <w:rsid w:val="0099787C"/>
    <w:rsid w:val="009E1CEC"/>
    <w:rsid w:val="009F3E40"/>
    <w:rsid w:val="00A23971"/>
    <w:rsid w:val="00A320AA"/>
    <w:rsid w:val="00B45555"/>
    <w:rsid w:val="00B479B0"/>
    <w:rsid w:val="00C73C52"/>
    <w:rsid w:val="00D00E55"/>
    <w:rsid w:val="00D93323"/>
    <w:rsid w:val="00DA3C69"/>
    <w:rsid w:val="00DB1BD8"/>
    <w:rsid w:val="00DB76A2"/>
    <w:rsid w:val="00DC2CCE"/>
    <w:rsid w:val="00E16712"/>
    <w:rsid w:val="00EE7DA6"/>
    <w:rsid w:val="00EF2E6B"/>
    <w:rsid w:val="00F771B2"/>
    <w:rsid w:val="00F82852"/>
    <w:rsid w:val="00F8587F"/>
    <w:rsid w:val="00FF29F3"/>
    <w:rsid w:val="0E837FE6"/>
    <w:rsid w:val="11025D89"/>
    <w:rsid w:val="5CDB2648"/>
    <w:rsid w:val="7E1A1C36"/>
    <w:rsid w:val="7FD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CE5BD"/>
  <w15:docId w15:val="{864F1192-5B97-4241-B22E-E32386F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C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3</cp:revision>
  <cp:lastPrinted>2023-11-01T08:10:00Z</cp:lastPrinted>
  <dcterms:created xsi:type="dcterms:W3CDTF">2023-11-02T01:59:00Z</dcterms:created>
  <dcterms:modified xsi:type="dcterms:W3CDTF">2023-11-02T02:01:00Z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BD7562A222754FE582D6C80BC8013976</vt:lpwstr>
  </property>
</Properties>
</file>