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32D5" w:rsidRDefault="00BA587D" w:rsidP="00FE1974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附件3：</w:t>
      </w:r>
    </w:p>
    <w:p w:rsidR="001032D5" w:rsidRDefault="00BA587D" w:rsidP="00FE1974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Hlk176428400"/>
      <w:r>
        <w:rPr>
          <w:rFonts w:ascii="方正小标宋简体" w:eastAsia="方正小标宋简体" w:hint="eastAsia"/>
          <w:sz w:val="44"/>
          <w:szCs w:val="44"/>
        </w:rPr>
        <w:t>江苏省盐城迎宾馆食宿信息、乘车路线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299"/>
        <w:gridCol w:w="2624"/>
        <w:gridCol w:w="5137"/>
      </w:tblGrid>
      <w:tr w:rsidR="001032D5">
        <w:trPr>
          <w:trHeight w:val="47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center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 w:hint="eastAsia"/>
                <w:color w:val="000000"/>
                <w:kern w:val="0"/>
              </w:rPr>
              <w:t>报到</w:t>
            </w:r>
            <w:r>
              <w:rPr>
                <w:rFonts w:eastAsia="楷体"/>
                <w:color w:val="000000"/>
                <w:kern w:val="0"/>
              </w:rPr>
              <w:t>地点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酒店名称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江苏省盐城市盐城迎宾馆</w:t>
            </w:r>
            <w:r>
              <w:rPr>
                <w:rFonts w:eastAsia="楷体" w:hint="eastAsia"/>
                <w:color w:val="000000"/>
                <w:kern w:val="0"/>
              </w:rPr>
              <w:t>（又名东郊迎宾馆）</w:t>
            </w:r>
          </w:p>
        </w:tc>
      </w:tr>
      <w:tr w:rsidR="001032D5">
        <w:trPr>
          <w:trHeight w:val="4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酒店地址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盐城市亭湖区天山路</w:t>
            </w:r>
            <w:r>
              <w:rPr>
                <w:rFonts w:eastAsia="楷体"/>
                <w:color w:val="000000"/>
                <w:kern w:val="0"/>
              </w:rPr>
              <w:t>1</w:t>
            </w:r>
            <w:r>
              <w:rPr>
                <w:rFonts w:eastAsia="楷体"/>
                <w:color w:val="000000"/>
                <w:kern w:val="0"/>
              </w:rPr>
              <w:t>号</w:t>
            </w:r>
          </w:p>
        </w:tc>
      </w:tr>
      <w:tr w:rsidR="001032D5">
        <w:trPr>
          <w:trHeight w:val="4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酒店房价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单间：</w:t>
            </w:r>
            <w:r>
              <w:rPr>
                <w:rFonts w:eastAsia="楷体"/>
                <w:color w:val="000000"/>
                <w:kern w:val="0"/>
              </w:rPr>
              <w:t>360</w:t>
            </w:r>
            <w:r>
              <w:rPr>
                <w:rFonts w:eastAsia="楷体"/>
                <w:color w:val="000000"/>
                <w:kern w:val="0"/>
              </w:rPr>
              <w:t>元</w:t>
            </w:r>
            <w:r>
              <w:rPr>
                <w:rFonts w:eastAsia="楷体"/>
                <w:color w:val="000000"/>
                <w:kern w:val="0"/>
              </w:rPr>
              <w:t xml:space="preserve"> </w:t>
            </w:r>
            <w:r>
              <w:rPr>
                <w:rFonts w:eastAsia="楷体"/>
                <w:color w:val="000000"/>
                <w:kern w:val="0"/>
              </w:rPr>
              <w:t>标间：</w:t>
            </w:r>
            <w:r>
              <w:rPr>
                <w:rFonts w:eastAsia="楷体"/>
                <w:color w:val="000000"/>
                <w:kern w:val="0"/>
              </w:rPr>
              <w:t>428</w:t>
            </w:r>
            <w:r>
              <w:rPr>
                <w:rFonts w:eastAsia="楷体"/>
                <w:color w:val="000000"/>
                <w:kern w:val="0"/>
              </w:rPr>
              <w:t>元</w:t>
            </w:r>
          </w:p>
        </w:tc>
      </w:tr>
      <w:tr w:rsidR="001032D5">
        <w:trPr>
          <w:trHeight w:val="6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center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会议乘车路线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盐城火车站</w:t>
            </w:r>
            <w:r>
              <w:rPr>
                <w:rFonts w:eastAsia="楷体"/>
                <w:color w:val="000000"/>
                <w:kern w:val="0"/>
              </w:rPr>
              <w:t>-</w:t>
            </w:r>
            <w:r>
              <w:rPr>
                <w:rFonts w:eastAsia="楷体"/>
                <w:color w:val="000000"/>
                <w:kern w:val="0"/>
              </w:rPr>
              <w:t>盐城迎宾馆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 w:hint="eastAsia"/>
                <w:color w:val="000000"/>
                <w:kern w:val="0"/>
              </w:rPr>
              <w:t>距离</w:t>
            </w:r>
            <w:r>
              <w:rPr>
                <w:rFonts w:eastAsia="楷体"/>
                <w:color w:val="000000"/>
                <w:kern w:val="0"/>
              </w:rPr>
              <w:t>会议酒店约</w:t>
            </w:r>
            <w:r>
              <w:rPr>
                <w:rFonts w:eastAsia="楷体"/>
                <w:color w:val="000000"/>
                <w:kern w:val="0"/>
              </w:rPr>
              <w:t>3.5</w:t>
            </w:r>
            <w:r>
              <w:rPr>
                <w:rFonts w:eastAsia="楷体"/>
                <w:color w:val="000000"/>
                <w:kern w:val="0"/>
              </w:rPr>
              <w:t>公里，打出租车前往大约需要</w:t>
            </w:r>
            <w:r>
              <w:rPr>
                <w:rFonts w:eastAsia="楷体"/>
                <w:color w:val="000000"/>
                <w:kern w:val="0"/>
              </w:rPr>
              <w:t>10</w:t>
            </w:r>
            <w:r>
              <w:rPr>
                <w:rFonts w:eastAsia="楷体"/>
                <w:color w:val="000000"/>
                <w:kern w:val="0"/>
              </w:rPr>
              <w:t>分钟左右</w:t>
            </w:r>
          </w:p>
        </w:tc>
      </w:tr>
      <w:tr w:rsidR="001032D5">
        <w:trPr>
          <w:trHeight w:val="6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可乘坐</w:t>
            </w:r>
            <w:r>
              <w:rPr>
                <w:rFonts w:eastAsia="楷体"/>
                <w:color w:val="000000"/>
                <w:kern w:val="0"/>
              </w:rPr>
              <w:t>B</w:t>
            </w:r>
            <w:r>
              <w:rPr>
                <w:rFonts w:eastAsia="楷体"/>
                <w:color w:val="000000"/>
                <w:kern w:val="0"/>
              </w:rPr>
              <w:t>支</w:t>
            </w:r>
            <w:r>
              <w:rPr>
                <w:rFonts w:eastAsia="楷体"/>
                <w:color w:val="000000"/>
                <w:kern w:val="0"/>
              </w:rPr>
              <w:t>3</w:t>
            </w:r>
            <w:r>
              <w:rPr>
                <w:rFonts w:eastAsia="楷体"/>
                <w:color w:val="000000"/>
                <w:kern w:val="0"/>
              </w:rPr>
              <w:t>、</w:t>
            </w:r>
            <w:r>
              <w:rPr>
                <w:rFonts w:eastAsia="楷体"/>
                <w:color w:val="000000"/>
                <w:kern w:val="0"/>
              </w:rPr>
              <w:t>18</w:t>
            </w:r>
            <w:r>
              <w:rPr>
                <w:rFonts w:eastAsia="楷体"/>
                <w:color w:val="000000"/>
                <w:kern w:val="0"/>
              </w:rPr>
              <w:t>路、</w:t>
            </w:r>
            <w:r>
              <w:rPr>
                <w:rFonts w:eastAsia="楷体"/>
                <w:color w:val="000000"/>
                <w:kern w:val="0"/>
              </w:rPr>
              <w:t>32</w:t>
            </w:r>
            <w:r>
              <w:rPr>
                <w:rFonts w:eastAsia="楷体"/>
                <w:color w:val="000000"/>
                <w:kern w:val="0"/>
              </w:rPr>
              <w:t>路公交车，约</w:t>
            </w:r>
            <w:r>
              <w:rPr>
                <w:rFonts w:eastAsia="楷体"/>
                <w:color w:val="000000"/>
                <w:kern w:val="0"/>
              </w:rPr>
              <w:t>30</w:t>
            </w:r>
            <w:r>
              <w:rPr>
                <w:rFonts w:eastAsia="楷体"/>
                <w:color w:val="000000"/>
                <w:kern w:val="0"/>
              </w:rPr>
              <w:t>分钟路程；</w:t>
            </w:r>
          </w:p>
        </w:tc>
      </w:tr>
      <w:tr w:rsidR="001032D5">
        <w:trPr>
          <w:trHeight w:val="6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盐城南洋国际机场</w:t>
            </w:r>
            <w:r>
              <w:rPr>
                <w:rFonts w:eastAsia="楷体"/>
                <w:color w:val="000000"/>
                <w:kern w:val="0"/>
              </w:rPr>
              <w:t>-</w:t>
            </w:r>
            <w:r>
              <w:rPr>
                <w:rFonts w:eastAsia="楷体"/>
                <w:color w:val="000000"/>
                <w:kern w:val="0"/>
              </w:rPr>
              <w:t>盐城迎宾馆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 w:hint="eastAsia"/>
                <w:color w:val="000000"/>
                <w:kern w:val="0"/>
              </w:rPr>
              <w:t>距离</w:t>
            </w:r>
            <w:r>
              <w:rPr>
                <w:rFonts w:eastAsia="楷体"/>
                <w:color w:val="000000"/>
                <w:kern w:val="0"/>
              </w:rPr>
              <w:t>会议酒店约</w:t>
            </w:r>
            <w:r>
              <w:rPr>
                <w:rFonts w:eastAsia="楷体"/>
                <w:color w:val="000000"/>
                <w:kern w:val="0"/>
              </w:rPr>
              <w:t>11</w:t>
            </w:r>
            <w:r>
              <w:rPr>
                <w:rFonts w:eastAsia="楷体"/>
                <w:color w:val="000000"/>
                <w:kern w:val="0"/>
              </w:rPr>
              <w:t>公里，打出租车前往大约需要</w:t>
            </w:r>
            <w:r>
              <w:rPr>
                <w:rFonts w:eastAsia="楷体"/>
                <w:color w:val="000000"/>
                <w:kern w:val="0"/>
              </w:rPr>
              <w:t>16</w:t>
            </w:r>
            <w:r>
              <w:rPr>
                <w:rFonts w:eastAsia="楷体"/>
                <w:color w:val="000000"/>
                <w:kern w:val="0"/>
              </w:rPr>
              <w:t>分钟左右</w:t>
            </w:r>
          </w:p>
        </w:tc>
      </w:tr>
      <w:tr w:rsidR="001032D5">
        <w:trPr>
          <w:trHeight w:val="4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1032D5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可乘坐</w:t>
            </w:r>
            <w:r>
              <w:rPr>
                <w:rFonts w:eastAsia="楷体"/>
                <w:color w:val="000000"/>
                <w:kern w:val="0"/>
              </w:rPr>
              <w:t>98</w:t>
            </w:r>
            <w:r>
              <w:rPr>
                <w:rFonts w:eastAsia="楷体"/>
                <w:color w:val="000000"/>
                <w:kern w:val="0"/>
              </w:rPr>
              <w:t>路转</w:t>
            </w:r>
            <w:r>
              <w:rPr>
                <w:rFonts w:eastAsia="楷体"/>
                <w:color w:val="000000"/>
                <w:kern w:val="0"/>
              </w:rPr>
              <w:t>18</w:t>
            </w:r>
            <w:r>
              <w:rPr>
                <w:rFonts w:eastAsia="楷体"/>
                <w:color w:val="000000"/>
                <w:kern w:val="0"/>
              </w:rPr>
              <w:t>路公交车，约</w:t>
            </w:r>
            <w:r>
              <w:rPr>
                <w:rFonts w:eastAsia="楷体"/>
                <w:color w:val="000000"/>
                <w:kern w:val="0"/>
              </w:rPr>
              <w:t>1</w:t>
            </w:r>
            <w:r>
              <w:rPr>
                <w:rFonts w:eastAsia="楷体"/>
                <w:color w:val="000000"/>
                <w:kern w:val="0"/>
              </w:rPr>
              <w:t>小时路程；</w:t>
            </w:r>
          </w:p>
        </w:tc>
      </w:tr>
      <w:tr w:rsidR="001032D5">
        <w:trPr>
          <w:trHeight w:val="6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D5" w:rsidRDefault="00BA587D" w:rsidP="00FE1974">
            <w:pPr>
              <w:widowControl/>
              <w:jc w:val="center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盐城迎宾馆</w:t>
            </w:r>
            <w:r>
              <w:rPr>
                <w:rFonts w:eastAsia="楷体"/>
                <w:color w:val="000000"/>
                <w:kern w:val="0"/>
              </w:rPr>
              <w:t>--</w:t>
            </w:r>
            <w:r>
              <w:rPr>
                <w:rFonts w:eastAsia="楷体"/>
                <w:color w:val="000000"/>
                <w:kern w:val="0"/>
              </w:rPr>
              <w:t>盐城工学院</w:t>
            </w:r>
            <w:r>
              <w:rPr>
                <w:rFonts w:eastAsia="楷体" w:hint="eastAsia"/>
                <w:color w:val="000000"/>
                <w:kern w:val="0"/>
              </w:rPr>
              <w:t>（南校区）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 w:hint="eastAsia"/>
                <w:color w:val="000000"/>
                <w:kern w:val="0"/>
              </w:rPr>
              <w:t>会</w:t>
            </w:r>
            <w:r>
              <w:rPr>
                <w:rFonts w:eastAsia="楷体"/>
                <w:color w:val="000000"/>
                <w:kern w:val="0"/>
              </w:rPr>
              <w:t>议安排大巴车往返接送；</w:t>
            </w:r>
          </w:p>
          <w:p w:rsidR="001032D5" w:rsidRDefault="00BA587D" w:rsidP="00FE1974">
            <w:pPr>
              <w:widowControl/>
              <w:jc w:val="left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 w:hint="eastAsia"/>
                <w:color w:val="000000"/>
                <w:kern w:val="0"/>
              </w:rPr>
              <w:t>两地</w:t>
            </w:r>
            <w:r>
              <w:rPr>
                <w:rFonts w:eastAsia="楷体"/>
                <w:color w:val="000000"/>
                <w:kern w:val="0"/>
              </w:rPr>
              <w:t>相距约</w:t>
            </w:r>
            <w:r>
              <w:rPr>
                <w:rFonts w:eastAsia="楷体"/>
                <w:color w:val="000000"/>
                <w:kern w:val="0"/>
              </w:rPr>
              <w:t>2.5</w:t>
            </w:r>
            <w:r>
              <w:rPr>
                <w:rFonts w:eastAsia="楷体"/>
                <w:color w:val="000000"/>
                <w:kern w:val="0"/>
              </w:rPr>
              <w:t>公里，可骑行，或打出租车前往；</w:t>
            </w:r>
          </w:p>
        </w:tc>
      </w:tr>
    </w:tbl>
    <w:p w:rsidR="001032D5" w:rsidRDefault="001032D5" w:rsidP="00FE1974">
      <w:pPr>
        <w:widowControl/>
        <w:jc w:val="center"/>
      </w:pPr>
    </w:p>
    <w:p w:rsidR="001032D5" w:rsidRDefault="00BA587D" w:rsidP="00FE1974">
      <w:pPr>
        <w:widowControl/>
        <w:jc w:val="center"/>
      </w:pPr>
      <w:r>
        <w:rPr>
          <w:noProof/>
        </w:rPr>
        <w:drawing>
          <wp:inline distT="0" distB="0" distL="0" distR="0">
            <wp:extent cx="4944745" cy="2658745"/>
            <wp:effectExtent l="0" t="0" r="825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960" cy="266853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032D5" w:rsidRDefault="001032D5" w:rsidP="00FE1974">
      <w:pPr>
        <w:widowControl/>
        <w:jc w:val="center"/>
      </w:pPr>
    </w:p>
    <w:sectPr w:rsidR="001032D5" w:rsidSect="00FE1974">
      <w:headerReference w:type="even" r:id="rId10"/>
      <w:headerReference w:type="default" r:id="rId11"/>
      <w:footerReference w:type="default" r:id="rId12"/>
      <w:pgSz w:w="11906" w:h="16838"/>
      <w:pgMar w:top="1418" w:right="1418" w:bottom="1418" w:left="1418" w:header="851" w:footer="794" w:gutter="0"/>
      <w:cols w:space="720"/>
      <w:docGrid w:type="lines" w:linePitch="333" w:charSpace="105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2E5D" w:rsidRDefault="001F2E5D">
      <w:r>
        <w:separator/>
      </w:r>
    </w:p>
  </w:endnote>
  <w:endnote w:type="continuationSeparator" w:id="0">
    <w:p w:rsidR="001F2E5D" w:rsidRDefault="001F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EB62359-94F8-421A-ACEA-1122E0A7476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2DA0CFF-6ADC-42B7-91B6-A28C83D5A08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1FFCAEE-9C20-4AF3-AA2F-994CC49B1A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022756"/>
    </w:sdtPr>
    <w:sdtEndPr>
      <w:rPr>
        <w:rFonts w:ascii="仿宋_GB2312" w:eastAsia="仿宋_GB2312" w:hint="eastAsia"/>
        <w:sz w:val="24"/>
        <w:szCs w:val="24"/>
      </w:rPr>
    </w:sdtEndPr>
    <w:sdtContent>
      <w:p w:rsidR="001032D5" w:rsidRDefault="00BA587D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25824" w:rsidRPr="00325824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1032D5" w:rsidRDefault="00103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2E5D" w:rsidRDefault="001F2E5D">
      <w:r>
        <w:separator/>
      </w:r>
    </w:p>
  </w:footnote>
  <w:footnote w:type="continuationSeparator" w:id="0">
    <w:p w:rsidR="001F2E5D" w:rsidRDefault="001F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1974" w:rsidRDefault="00FE1974" w:rsidP="00FE197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1974" w:rsidRDefault="00FE1974" w:rsidP="00FE197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45"/>
  <w:drawingGridVerticalSpacing w:val="33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xYmE4MzQzNTA3MDc1NDIwZWY4NzNhYmZhZjkwMDQifQ=="/>
  </w:docVars>
  <w:rsids>
    <w:rsidRoot w:val="001452ED"/>
    <w:rsid w:val="00011634"/>
    <w:rsid w:val="000119F3"/>
    <w:rsid w:val="00011BBD"/>
    <w:rsid w:val="00040431"/>
    <w:rsid w:val="00057076"/>
    <w:rsid w:val="00080234"/>
    <w:rsid w:val="00096755"/>
    <w:rsid w:val="000A4E77"/>
    <w:rsid w:val="000C3DE2"/>
    <w:rsid w:val="000D4063"/>
    <w:rsid w:val="000E19B2"/>
    <w:rsid w:val="001032D5"/>
    <w:rsid w:val="001452ED"/>
    <w:rsid w:val="00155554"/>
    <w:rsid w:val="00171BE0"/>
    <w:rsid w:val="00176D02"/>
    <w:rsid w:val="001B4D23"/>
    <w:rsid w:val="001B7784"/>
    <w:rsid w:val="001F2E5D"/>
    <w:rsid w:val="002120BA"/>
    <w:rsid w:val="002135E8"/>
    <w:rsid w:val="00224015"/>
    <w:rsid w:val="00232E51"/>
    <w:rsid w:val="0023366E"/>
    <w:rsid w:val="00274ECB"/>
    <w:rsid w:val="0027781D"/>
    <w:rsid w:val="002904C6"/>
    <w:rsid w:val="002A239F"/>
    <w:rsid w:val="002D3A7B"/>
    <w:rsid w:val="002D529D"/>
    <w:rsid w:val="002D6F7C"/>
    <w:rsid w:val="002E23CC"/>
    <w:rsid w:val="002E5F98"/>
    <w:rsid w:val="00310E09"/>
    <w:rsid w:val="003110A1"/>
    <w:rsid w:val="00317C84"/>
    <w:rsid w:val="00325824"/>
    <w:rsid w:val="00372890"/>
    <w:rsid w:val="00405F1C"/>
    <w:rsid w:val="0043226E"/>
    <w:rsid w:val="00432523"/>
    <w:rsid w:val="004335E4"/>
    <w:rsid w:val="004458D8"/>
    <w:rsid w:val="00454C37"/>
    <w:rsid w:val="00465280"/>
    <w:rsid w:val="0048748A"/>
    <w:rsid w:val="00490CC6"/>
    <w:rsid w:val="00490E77"/>
    <w:rsid w:val="00497E73"/>
    <w:rsid w:val="004B7B46"/>
    <w:rsid w:val="004D7BC6"/>
    <w:rsid w:val="00503EE6"/>
    <w:rsid w:val="0050647A"/>
    <w:rsid w:val="00507C24"/>
    <w:rsid w:val="00513D43"/>
    <w:rsid w:val="00536A5B"/>
    <w:rsid w:val="00556D9F"/>
    <w:rsid w:val="00570A0C"/>
    <w:rsid w:val="005955DE"/>
    <w:rsid w:val="005A0CBD"/>
    <w:rsid w:val="005D671D"/>
    <w:rsid w:val="0060621C"/>
    <w:rsid w:val="00623E5B"/>
    <w:rsid w:val="006246B2"/>
    <w:rsid w:val="00641E40"/>
    <w:rsid w:val="0066087C"/>
    <w:rsid w:val="00694AF2"/>
    <w:rsid w:val="006B2881"/>
    <w:rsid w:val="006B451D"/>
    <w:rsid w:val="006C34B8"/>
    <w:rsid w:val="006D2120"/>
    <w:rsid w:val="006E4437"/>
    <w:rsid w:val="006E6F70"/>
    <w:rsid w:val="006F0F3E"/>
    <w:rsid w:val="00701D7D"/>
    <w:rsid w:val="00704DC2"/>
    <w:rsid w:val="0071291F"/>
    <w:rsid w:val="0075087F"/>
    <w:rsid w:val="00750A25"/>
    <w:rsid w:val="007527A8"/>
    <w:rsid w:val="0077608A"/>
    <w:rsid w:val="00784132"/>
    <w:rsid w:val="007A13F3"/>
    <w:rsid w:val="007A472E"/>
    <w:rsid w:val="007C38D8"/>
    <w:rsid w:val="007D19D3"/>
    <w:rsid w:val="007F190B"/>
    <w:rsid w:val="007F5E32"/>
    <w:rsid w:val="007F5FD9"/>
    <w:rsid w:val="007F6C40"/>
    <w:rsid w:val="00801AA1"/>
    <w:rsid w:val="008033EF"/>
    <w:rsid w:val="008075E5"/>
    <w:rsid w:val="00810FFA"/>
    <w:rsid w:val="008348CA"/>
    <w:rsid w:val="00850323"/>
    <w:rsid w:val="00853C1D"/>
    <w:rsid w:val="0086568A"/>
    <w:rsid w:val="00882938"/>
    <w:rsid w:val="008838DB"/>
    <w:rsid w:val="00884650"/>
    <w:rsid w:val="0088742D"/>
    <w:rsid w:val="00894E7E"/>
    <w:rsid w:val="008C78DA"/>
    <w:rsid w:val="008E7A69"/>
    <w:rsid w:val="00902075"/>
    <w:rsid w:val="00920577"/>
    <w:rsid w:val="00923885"/>
    <w:rsid w:val="00957B30"/>
    <w:rsid w:val="0097614C"/>
    <w:rsid w:val="00982ABF"/>
    <w:rsid w:val="00984EF7"/>
    <w:rsid w:val="00987C22"/>
    <w:rsid w:val="009B4474"/>
    <w:rsid w:val="009B7276"/>
    <w:rsid w:val="009C2CA1"/>
    <w:rsid w:val="009C309B"/>
    <w:rsid w:val="009C59BF"/>
    <w:rsid w:val="009D0A60"/>
    <w:rsid w:val="009E3D02"/>
    <w:rsid w:val="00A06881"/>
    <w:rsid w:val="00A6248F"/>
    <w:rsid w:val="00A67B79"/>
    <w:rsid w:val="00A72328"/>
    <w:rsid w:val="00A954AA"/>
    <w:rsid w:val="00AA2D91"/>
    <w:rsid w:val="00AA57B2"/>
    <w:rsid w:val="00AD375D"/>
    <w:rsid w:val="00AE7051"/>
    <w:rsid w:val="00B042D9"/>
    <w:rsid w:val="00B3311E"/>
    <w:rsid w:val="00B372B4"/>
    <w:rsid w:val="00B927B2"/>
    <w:rsid w:val="00B97134"/>
    <w:rsid w:val="00BA587D"/>
    <w:rsid w:val="00BB3A26"/>
    <w:rsid w:val="00BC468E"/>
    <w:rsid w:val="00BE2C97"/>
    <w:rsid w:val="00BE710E"/>
    <w:rsid w:val="00BF2EF5"/>
    <w:rsid w:val="00BF4451"/>
    <w:rsid w:val="00BF5B3D"/>
    <w:rsid w:val="00C35F07"/>
    <w:rsid w:val="00C73B2C"/>
    <w:rsid w:val="00C76BC2"/>
    <w:rsid w:val="00C82B03"/>
    <w:rsid w:val="00C93609"/>
    <w:rsid w:val="00CC1472"/>
    <w:rsid w:val="00CD3166"/>
    <w:rsid w:val="00D170CF"/>
    <w:rsid w:val="00D30DBA"/>
    <w:rsid w:val="00D751C8"/>
    <w:rsid w:val="00DA2315"/>
    <w:rsid w:val="00DA3D80"/>
    <w:rsid w:val="00DB7CD8"/>
    <w:rsid w:val="00DD0D55"/>
    <w:rsid w:val="00DD7E45"/>
    <w:rsid w:val="00DF0BB5"/>
    <w:rsid w:val="00E0089D"/>
    <w:rsid w:val="00E02A68"/>
    <w:rsid w:val="00E04405"/>
    <w:rsid w:val="00E24EFE"/>
    <w:rsid w:val="00E359DE"/>
    <w:rsid w:val="00E84BC3"/>
    <w:rsid w:val="00E9299F"/>
    <w:rsid w:val="00EA50F2"/>
    <w:rsid w:val="00F12A39"/>
    <w:rsid w:val="00F546BD"/>
    <w:rsid w:val="00FA7DE1"/>
    <w:rsid w:val="00FB1EB8"/>
    <w:rsid w:val="00FB3312"/>
    <w:rsid w:val="00FB364E"/>
    <w:rsid w:val="00FB3CE5"/>
    <w:rsid w:val="00FB7A06"/>
    <w:rsid w:val="00FD7B9E"/>
    <w:rsid w:val="00FE1974"/>
    <w:rsid w:val="0343493E"/>
    <w:rsid w:val="041729C9"/>
    <w:rsid w:val="05D1179B"/>
    <w:rsid w:val="070B300A"/>
    <w:rsid w:val="0A9B03A1"/>
    <w:rsid w:val="0F751390"/>
    <w:rsid w:val="115E27C5"/>
    <w:rsid w:val="16584288"/>
    <w:rsid w:val="16FB3F87"/>
    <w:rsid w:val="1A0F5222"/>
    <w:rsid w:val="1D952C6B"/>
    <w:rsid w:val="2028175B"/>
    <w:rsid w:val="203D69BD"/>
    <w:rsid w:val="22117360"/>
    <w:rsid w:val="24EB446A"/>
    <w:rsid w:val="25315EDA"/>
    <w:rsid w:val="25A352C1"/>
    <w:rsid w:val="27A92298"/>
    <w:rsid w:val="2A5B1484"/>
    <w:rsid w:val="31232780"/>
    <w:rsid w:val="36940C1F"/>
    <w:rsid w:val="39F33C39"/>
    <w:rsid w:val="3AA328AC"/>
    <w:rsid w:val="3AF0625E"/>
    <w:rsid w:val="3AF95F78"/>
    <w:rsid w:val="3EDB068C"/>
    <w:rsid w:val="42424E2B"/>
    <w:rsid w:val="42EB2740"/>
    <w:rsid w:val="43616E7D"/>
    <w:rsid w:val="444E4E7F"/>
    <w:rsid w:val="45C44C4A"/>
    <w:rsid w:val="489D100D"/>
    <w:rsid w:val="4AC03981"/>
    <w:rsid w:val="4AC52210"/>
    <w:rsid w:val="4DBC1F35"/>
    <w:rsid w:val="508E21DC"/>
    <w:rsid w:val="52C061AC"/>
    <w:rsid w:val="5E285E01"/>
    <w:rsid w:val="5E5F0DE7"/>
    <w:rsid w:val="62B62F9F"/>
    <w:rsid w:val="65053D6A"/>
    <w:rsid w:val="65E07311"/>
    <w:rsid w:val="6D765805"/>
    <w:rsid w:val="6E4B6288"/>
    <w:rsid w:val="6FF1518C"/>
    <w:rsid w:val="757C1FFB"/>
    <w:rsid w:val="776B413F"/>
    <w:rsid w:val="79FA156C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C039C5"/>
  <w15:docId w15:val="{4272E63A-BED3-4E8D-A0D8-591513AC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color w:val="0000FF" w:themeColor="hyperlink"/>
      <w:u w:val="single"/>
    </w:rPr>
  </w:style>
  <w:style w:type="character" w:styleId="ad">
    <w:name w:val="annotation reference"/>
    <w:basedOn w:val="a0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A30F4-1B79-480D-BE21-9E02BF54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Xtzj.Com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2024-08-09T02:29:00Z</cp:lastPrinted>
  <dcterms:created xsi:type="dcterms:W3CDTF">2024-09-19T01:38:00Z</dcterms:created>
  <dcterms:modified xsi:type="dcterms:W3CDTF">2024-09-19T01:38:00Z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E5E639BE569B4C35A1E0A5507E3E20D7_13</vt:lpwstr>
  </property>
</Properties>
</file>