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B9EE" w14:textId="77777777" w:rsidR="009D7F76" w:rsidRDefault="00813AF8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76E8DCBE" w14:textId="77777777" w:rsidR="009D7F76" w:rsidRDefault="00813AF8">
      <w:pPr>
        <w:jc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第四届突发事件应急药品保障研讨会日程</w:t>
      </w:r>
    </w:p>
    <w:p w14:paraId="7002D5D7" w14:textId="77777777" w:rsidR="009D7F76" w:rsidRDefault="00813AF8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会议时间：2025年9月12日15:30-18:00；9月13日8:30-18:00</w:t>
      </w:r>
    </w:p>
    <w:p w14:paraId="39F8C2C4" w14:textId="77777777" w:rsidR="009D7F76" w:rsidRDefault="00813AF8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会议地点：空军特色医学中心（北京市海淀区阜成路28号航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大厦）</w:t>
      </w:r>
    </w:p>
    <w:tbl>
      <w:tblPr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5"/>
        <w:gridCol w:w="2866"/>
        <w:gridCol w:w="2783"/>
        <w:gridCol w:w="1149"/>
      </w:tblGrid>
      <w:tr w:rsidR="009D7F76" w14:paraId="09D1F777" w14:textId="77777777" w:rsidTr="00441460">
        <w:trPr>
          <w:trHeight w:val="445"/>
          <w:jc w:val="center"/>
        </w:trPr>
        <w:tc>
          <w:tcPr>
            <w:tcW w:w="901" w:type="pct"/>
            <w:vAlign w:val="center"/>
          </w:tcPr>
          <w:p w14:paraId="57AA3573" w14:textId="77777777" w:rsidR="009D7F76" w:rsidRDefault="00813AF8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1728" w:type="pct"/>
            <w:vAlign w:val="center"/>
          </w:tcPr>
          <w:p w14:paraId="673AC363" w14:textId="77777777" w:rsidR="009D7F76" w:rsidRDefault="00813AF8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内容</w:t>
            </w:r>
          </w:p>
        </w:tc>
        <w:tc>
          <w:tcPr>
            <w:tcW w:w="1678" w:type="pct"/>
            <w:vAlign w:val="center"/>
          </w:tcPr>
          <w:p w14:paraId="2256DA55" w14:textId="77777777" w:rsidR="009D7F76" w:rsidRDefault="00813AF8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发言人</w:t>
            </w:r>
          </w:p>
        </w:tc>
        <w:tc>
          <w:tcPr>
            <w:tcW w:w="693" w:type="pct"/>
            <w:vAlign w:val="center"/>
          </w:tcPr>
          <w:p w14:paraId="70B4D49A" w14:textId="77777777" w:rsidR="009D7F76" w:rsidRDefault="00813AF8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主持人</w:t>
            </w:r>
          </w:p>
        </w:tc>
      </w:tr>
      <w:tr w:rsidR="009D7F76" w14:paraId="15955CF8" w14:textId="77777777" w:rsidTr="00441460">
        <w:trPr>
          <w:trHeight w:val="445"/>
          <w:jc w:val="center"/>
        </w:trPr>
        <w:tc>
          <w:tcPr>
            <w:tcW w:w="901" w:type="pct"/>
            <w:vAlign w:val="center"/>
          </w:tcPr>
          <w:p w14:paraId="3E73AE9F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9月12日</w:t>
            </w:r>
          </w:p>
        </w:tc>
        <w:tc>
          <w:tcPr>
            <w:tcW w:w="4099" w:type="pct"/>
            <w:gridSpan w:val="3"/>
            <w:vAlign w:val="center"/>
          </w:tcPr>
          <w:p w14:paraId="72E35DBA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专业委员会工作会</w:t>
            </w:r>
          </w:p>
        </w:tc>
      </w:tr>
      <w:tr w:rsidR="009D7F76" w14:paraId="40133788" w14:textId="77777777" w:rsidTr="00441460">
        <w:trPr>
          <w:trHeight w:val="445"/>
          <w:jc w:val="center"/>
        </w:trPr>
        <w:tc>
          <w:tcPr>
            <w:tcW w:w="901" w:type="pct"/>
            <w:vAlign w:val="center"/>
          </w:tcPr>
          <w:p w14:paraId="55B14DD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15:30-18:00</w:t>
            </w:r>
          </w:p>
        </w:tc>
        <w:tc>
          <w:tcPr>
            <w:tcW w:w="1728" w:type="pct"/>
            <w:vAlign w:val="center"/>
          </w:tcPr>
          <w:p w14:paraId="676950B4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中国药学会应急与保障专业委员会工作总结与讨论</w:t>
            </w:r>
          </w:p>
        </w:tc>
        <w:tc>
          <w:tcPr>
            <w:tcW w:w="1678" w:type="pct"/>
            <w:vAlign w:val="center"/>
          </w:tcPr>
          <w:p w14:paraId="2EAF91F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到会委员</w:t>
            </w:r>
          </w:p>
        </w:tc>
        <w:tc>
          <w:tcPr>
            <w:tcW w:w="693" w:type="pct"/>
            <w:vAlign w:val="center"/>
          </w:tcPr>
          <w:p w14:paraId="43B0041B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蒯丽萍</w:t>
            </w:r>
          </w:p>
        </w:tc>
      </w:tr>
      <w:tr w:rsidR="009D7F76" w14:paraId="07658197" w14:textId="77777777" w:rsidTr="00441460">
        <w:trPr>
          <w:trHeight w:val="454"/>
          <w:jc w:val="center"/>
        </w:trPr>
        <w:tc>
          <w:tcPr>
            <w:tcW w:w="901" w:type="pct"/>
            <w:vAlign w:val="center"/>
          </w:tcPr>
          <w:p w14:paraId="349DA0E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9月13日</w:t>
            </w:r>
          </w:p>
        </w:tc>
        <w:tc>
          <w:tcPr>
            <w:tcW w:w="4099" w:type="pct"/>
            <w:gridSpan w:val="3"/>
            <w:vAlign w:val="center"/>
          </w:tcPr>
          <w:p w14:paraId="49B130D4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开幕式</w:t>
            </w:r>
          </w:p>
        </w:tc>
      </w:tr>
      <w:tr w:rsidR="009D7F76" w14:paraId="11B17A19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23DBBC6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8:30-8:35</w:t>
            </w:r>
          </w:p>
        </w:tc>
        <w:tc>
          <w:tcPr>
            <w:tcW w:w="1728" w:type="pct"/>
            <w:vAlign w:val="center"/>
          </w:tcPr>
          <w:p w14:paraId="57BA778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介绍与会领导和专家 </w:t>
            </w:r>
          </w:p>
        </w:tc>
        <w:tc>
          <w:tcPr>
            <w:tcW w:w="1678" w:type="pct"/>
            <w:vAlign w:val="center"/>
          </w:tcPr>
          <w:p w14:paraId="5E26C71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应急与保障专业委员会主任委员 张晓东</w:t>
            </w:r>
          </w:p>
        </w:tc>
        <w:tc>
          <w:tcPr>
            <w:tcW w:w="693" w:type="pct"/>
            <w:vMerge w:val="restart"/>
            <w:vAlign w:val="center"/>
          </w:tcPr>
          <w:p w14:paraId="1577145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张晓东</w:t>
            </w:r>
          </w:p>
        </w:tc>
      </w:tr>
      <w:tr w:rsidR="009D7F76" w14:paraId="000BD580" w14:textId="77777777" w:rsidTr="00441460">
        <w:trPr>
          <w:trHeight w:val="826"/>
          <w:jc w:val="center"/>
        </w:trPr>
        <w:tc>
          <w:tcPr>
            <w:tcW w:w="901" w:type="pct"/>
            <w:vAlign w:val="center"/>
          </w:tcPr>
          <w:p w14:paraId="08D45E1F" w14:textId="1E11F667" w:rsidR="009D7F76" w:rsidRDefault="00813AF8" w:rsidP="0044146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8:35-</w:t>
            </w:r>
            <w:r w:rsidR="00441460">
              <w:rPr>
                <w:rFonts w:ascii="仿宋_GB2312" w:eastAsia="仿宋_GB2312" w:hAnsi="仿宋_GB2312" w:cs="仿宋_GB2312"/>
                <w:sz w:val="24"/>
              </w:rPr>
              <w:t>9</w:t>
            </w:r>
            <w:r w:rsidR="00441460">
              <w:rPr>
                <w:rFonts w:ascii="仿宋_GB2312" w:eastAsia="仿宋_GB2312" w:hAnsi="仿宋_GB2312" w:cs="仿宋_GB2312" w:hint="eastAsia"/>
                <w:sz w:val="24"/>
              </w:rPr>
              <w:t>:00</w:t>
            </w:r>
          </w:p>
        </w:tc>
        <w:tc>
          <w:tcPr>
            <w:tcW w:w="1728" w:type="pct"/>
            <w:vAlign w:val="center"/>
          </w:tcPr>
          <w:p w14:paraId="2E7B99CC" w14:textId="7F39C92C" w:rsidR="009D7F76" w:rsidRDefault="0044146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</w:t>
            </w:r>
            <w:r w:rsidR="00813AF8">
              <w:rPr>
                <w:rFonts w:ascii="仿宋_GB2312" w:eastAsia="仿宋_GB2312" w:hAnsi="仿宋_GB2312" w:cs="仿宋_GB2312" w:hint="eastAsia"/>
                <w:sz w:val="24"/>
              </w:rPr>
              <w:t>致辞</w:t>
            </w:r>
          </w:p>
        </w:tc>
        <w:tc>
          <w:tcPr>
            <w:tcW w:w="1678" w:type="pct"/>
            <w:vAlign w:val="center"/>
          </w:tcPr>
          <w:p w14:paraId="0078ACCE" w14:textId="77777777" w:rsidR="00441460" w:rsidRDefault="00441460" w:rsidP="0044146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中国药学会领导</w:t>
            </w:r>
          </w:p>
          <w:p w14:paraId="7B5D5149" w14:textId="30E29B9D" w:rsidR="00441460" w:rsidRDefault="00441460" w:rsidP="0044146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中国医药企业管理协会 吴海东</w:t>
            </w:r>
          </w:p>
          <w:p w14:paraId="795728F2" w14:textId="46045FF9" w:rsidR="009D7F76" w:rsidRDefault="00441460" w:rsidP="0044146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空军特色医学中心 高朝辉</w:t>
            </w:r>
          </w:p>
        </w:tc>
        <w:tc>
          <w:tcPr>
            <w:tcW w:w="693" w:type="pct"/>
            <w:vMerge/>
            <w:vAlign w:val="center"/>
          </w:tcPr>
          <w:p w14:paraId="08B2C29F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53A8268C" w14:textId="77777777" w:rsidTr="00441460">
        <w:trPr>
          <w:trHeight w:val="395"/>
          <w:jc w:val="center"/>
        </w:trPr>
        <w:tc>
          <w:tcPr>
            <w:tcW w:w="901" w:type="pct"/>
            <w:vAlign w:val="center"/>
          </w:tcPr>
          <w:p w14:paraId="7875F93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9:00-9:40</w:t>
            </w:r>
          </w:p>
        </w:tc>
        <w:tc>
          <w:tcPr>
            <w:tcW w:w="1728" w:type="pct"/>
            <w:vAlign w:val="center"/>
          </w:tcPr>
          <w:p w14:paraId="16D8D66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院士报告</w:t>
            </w:r>
          </w:p>
        </w:tc>
        <w:tc>
          <w:tcPr>
            <w:tcW w:w="1678" w:type="pct"/>
            <w:vAlign w:val="center"/>
          </w:tcPr>
          <w:p w14:paraId="02F62B00" w14:textId="3B8BCC67" w:rsidR="009D7F76" w:rsidRDefault="00710C0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待定</w:t>
            </w:r>
          </w:p>
        </w:tc>
        <w:tc>
          <w:tcPr>
            <w:tcW w:w="693" w:type="pct"/>
            <w:vAlign w:val="center"/>
          </w:tcPr>
          <w:p w14:paraId="1AA80B2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王晓波</w:t>
            </w:r>
          </w:p>
        </w:tc>
      </w:tr>
      <w:tr w:rsidR="009D7F76" w14:paraId="4CDE9728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71539C2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9:40-10:20</w:t>
            </w:r>
          </w:p>
        </w:tc>
        <w:tc>
          <w:tcPr>
            <w:tcW w:w="1728" w:type="pct"/>
            <w:vAlign w:val="center"/>
          </w:tcPr>
          <w:p w14:paraId="6DB33B5F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国家药品储备战略</w:t>
            </w:r>
          </w:p>
        </w:tc>
        <w:tc>
          <w:tcPr>
            <w:tcW w:w="1678" w:type="pct"/>
            <w:vAlign w:val="center"/>
          </w:tcPr>
          <w:p w14:paraId="3CA6282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工业和信息化部消费品司 </w:t>
            </w:r>
          </w:p>
        </w:tc>
        <w:tc>
          <w:tcPr>
            <w:tcW w:w="693" w:type="pct"/>
            <w:vAlign w:val="center"/>
          </w:tcPr>
          <w:p w14:paraId="2A30B5EF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海龙</w:t>
            </w:r>
          </w:p>
        </w:tc>
      </w:tr>
      <w:tr w:rsidR="009D7F76" w14:paraId="335AD96C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3F52183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10:20-10:30</w:t>
            </w:r>
          </w:p>
        </w:tc>
        <w:tc>
          <w:tcPr>
            <w:tcW w:w="1728" w:type="pct"/>
            <w:vAlign w:val="center"/>
          </w:tcPr>
          <w:p w14:paraId="50066B4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休息</w:t>
            </w:r>
          </w:p>
        </w:tc>
        <w:tc>
          <w:tcPr>
            <w:tcW w:w="1678" w:type="pct"/>
            <w:vAlign w:val="center"/>
          </w:tcPr>
          <w:p w14:paraId="204E6280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403E9065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76510176" w14:textId="77777777" w:rsidTr="00441460">
        <w:trPr>
          <w:trHeight w:val="90"/>
          <w:jc w:val="center"/>
        </w:trPr>
        <w:tc>
          <w:tcPr>
            <w:tcW w:w="901" w:type="pct"/>
            <w:vAlign w:val="center"/>
          </w:tcPr>
          <w:p w14:paraId="45A3067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10:30-11:10</w:t>
            </w:r>
          </w:p>
        </w:tc>
        <w:tc>
          <w:tcPr>
            <w:tcW w:w="1728" w:type="pct"/>
            <w:vAlign w:val="center"/>
          </w:tcPr>
          <w:p w14:paraId="20BBD72D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军民融合加强</w:t>
            </w:r>
            <w:r>
              <w:rPr>
                <w:rFonts w:ascii="仿宋_GB2312" w:eastAsia="仿宋_GB2312" w:hAnsi="仿宋_GB2312" w:cs="仿宋_GB2312"/>
                <w:sz w:val="24"/>
              </w:rPr>
              <w:t>医药物资保障体系建设的思考</w:t>
            </w:r>
          </w:p>
        </w:tc>
        <w:tc>
          <w:tcPr>
            <w:tcW w:w="1678" w:type="pct"/>
            <w:vAlign w:val="center"/>
          </w:tcPr>
          <w:p w14:paraId="475380E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军委后勤保障部卫生局 刘海亮 </w:t>
            </w:r>
          </w:p>
        </w:tc>
        <w:tc>
          <w:tcPr>
            <w:tcW w:w="693" w:type="pct"/>
            <w:vAlign w:val="center"/>
          </w:tcPr>
          <w:p w14:paraId="7525B85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于圣臣</w:t>
            </w:r>
          </w:p>
        </w:tc>
      </w:tr>
      <w:tr w:rsidR="009D7F76" w14:paraId="34D05842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6DFF210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11:10-11:50</w:t>
            </w:r>
          </w:p>
        </w:tc>
        <w:tc>
          <w:tcPr>
            <w:tcW w:w="1728" w:type="pct"/>
            <w:vAlign w:val="center"/>
          </w:tcPr>
          <w:p w14:paraId="748EA51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国家药品应急体系建设研究</w:t>
            </w:r>
          </w:p>
        </w:tc>
        <w:tc>
          <w:tcPr>
            <w:tcW w:w="1678" w:type="pct"/>
            <w:vAlign w:val="center"/>
          </w:tcPr>
          <w:p w14:paraId="7CBCF8F1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中共中央党校应急管理中心 游志斌 </w:t>
            </w:r>
          </w:p>
        </w:tc>
        <w:tc>
          <w:tcPr>
            <w:tcW w:w="693" w:type="pct"/>
            <w:vAlign w:val="center"/>
          </w:tcPr>
          <w:p w14:paraId="12C9F347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赵瑾</w:t>
            </w:r>
            <w:proofErr w:type="gramEnd"/>
          </w:p>
        </w:tc>
      </w:tr>
      <w:tr w:rsidR="009D7F76" w14:paraId="2A66D7E7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51163DAF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11:50-12:30</w:t>
            </w:r>
          </w:p>
        </w:tc>
        <w:tc>
          <w:tcPr>
            <w:tcW w:w="1728" w:type="pct"/>
            <w:vAlign w:val="center"/>
          </w:tcPr>
          <w:p w14:paraId="28B290E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应急止血材料创新应用研究</w:t>
            </w:r>
          </w:p>
        </w:tc>
        <w:tc>
          <w:tcPr>
            <w:tcW w:w="1678" w:type="pct"/>
            <w:vAlign w:val="center"/>
          </w:tcPr>
          <w:p w14:paraId="27B9035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军事医学研究院 窦桂芳 </w:t>
            </w:r>
          </w:p>
        </w:tc>
        <w:tc>
          <w:tcPr>
            <w:tcW w:w="693" w:type="pct"/>
            <w:vAlign w:val="center"/>
          </w:tcPr>
          <w:p w14:paraId="0C948D5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刘辉</w:t>
            </w:r>
          </w:p>
        </w:tc>
      </w:tr>
      <w:tr w:rsidR="009D7F76" w14:paraId="679FB49F" w14:textId="77777777">
        <w:trPr>
          <w:trHeight w:val="636"/>
          <w:jc w:val="center"/>
        </w:trPr>
        <w:tc>
          <w:tcPr>
            <w:tcW w:w="5000" w:type="pct"/>
            <w:gridSpan w:val="4"/>
            <w:vAlign w:val="center"/>
          </w:tcPr>
          <w:p w14:paraId="5C28509F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</w:t>
            </w:r>
          </w:p>
        </w:tc>
      </w:tr>
      <w:tr w:rsidR="009D7F76" w14:paraId="787DC421" w14:textId="77777777">
        <w:trPr>
          <w:trHeight w:val="636"/>
          <w:jc w:val="center"/>
        </w:trPr>
        <w:tc>
          <w:tcPr>
            <w:tcW w:w="5000" w:type="pct"/>
            <w:gridSpan w:val="4"/>
            <w:vAlign w:val="center"/>
          </w:tcPr>
          <w:p w14:paraId="274F22EF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分会场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：应急药品保障体系研究   主席：高申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舒丽芯</w:t>
            </w:r>
            <w:proofErr w:type="gramEnd"/>
          </w:p>
        </w:tc>
      </w:tr>
      <w:tr w:rsidR="009D7F76" w14:paraId="339E868D" w14:textId="77777777">
        <w:trPr>
          <w:trHeight w:val="636"/>
          <w:jc w:val="center"/>
        </w:trPr>
        <w:tc>
          <w:tcPr>
            <w:tcW w:w="5000" w:type="pct"/>
            <w:gridSpan w:val="4"/>
            <w:vAlign w:val="center"/>
          </w:tcPr>
          <w:p w14:paraId="77F02148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板块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：应急药品保障体系</w:t>
            </w:r>
          </w:p>
        </w:tc>
      </w:tr>
      <w:tr w:rsidR="009D7F76" w14:paraId="1AB57DFA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497593BE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13:30-13:40</w:t>
            </w:r>
          </w:p>
        </w:tc>
        <w:tc>
          <w:tcPr>
            <w:tcW w:w="1728" w:type="pct"/>
            <w:vAlign w:val="center"/>
          </w:tcPr>
          <w:p w14:paraId="22AB0909" w14:textId="77777777" w:rsidR="009D7F76" w:rsidRDefault="00813AF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嘉宾致辞</w:t>
            </w:r>
          </w:p>
        </w:tc>
        <w:tc>
          <w:tcPr>
            <w:tcW w:w="1678" w:type="pct"/>
            <w:vAlign w:val="center"/>
          </w:tcPr>
          <w:p w14:paraId="79AEB4BA" w14:textId="77777777" w:rsidR="009D7F76" w:rsidRDefault="00813AF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海军军医大学第一附属医院 高申</w:t>
            </w:r>
          </w:p>
        </w:tc>
        <w:tc>
          <w:tcPr>
            <w:tcW w:w="693" w:type="pct"/>
            <w:vAlign w:val="center"/>
          </w:tcPr>
          <w:p w14:paraId="57D81941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周永刚</w:t>
            </w:r>
          </w:p>
        </w:tc>
      </w:tr>
      <w:tr w:rsidR="009D7F76" w14:paraId="36FE6284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6FA9151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13:40-14:00</w:t>
            </w:r>
          </w:p>
        </w:tc>
        <w:tc>
          <w:tcPr>
            <w:tcW w:w="1728" w:type="pct"/>
            <w:vAlign w:val="center"/>
          </w:tcPr>
          <w:p w14:paraId="150DD2EB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中国药品供应保障现状</w:t>
            </w:r>
          </w:p>
        </w:tc>
        <w:tc>
          <w:tcPr>
            <w:tcW w:w="1678" w:type="pct"/>
            <w:vAlign w:val="center"/>
          </w:tcPr>
          <w:p w14:paraId="2597A59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中国医药工业信息中心 郭文</w:t>
            </w:r>
          </w:p>
        </w:tc>
        <w:tc>
          <w:tcPr>
            <w:tcW w:w="693" w:type="pct"/>
            <w:vMerge w:val="restart"/>
            <w:vAlign w:val="center"/>
          </w:tcPr>
          <w:p w14:paraId="5307008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万鲲</w:t>
            </w:r>
          </w:p>
        </w:tc>
      </w:tr>
      <w:tr w:rsidR="009D7F76" w14:paraId="5B3E4CD2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2EC9FF5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14:00-14:20</w:t>
            </w:r>
          </w:p>
        </w:tc>
        <w:tc>
          <w:tcPr>
            <w:tcW w:w="1728" w:type="pct"/>
            <w:vAlign w:val="center"/>
          </w:tcPr>
          <w:p w14:paraId="16B78F0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面向应急保障的应急药品审评</w:t>
            </w:r>
          </w:p>
        </w:tc>
        <w:tc>
          <w:tcPr>
            <w:tcW w:w="1678" w:type="pct"/>
            <w:vAlign w:val="center"/>
          </w:tcPr>
          <w:p w14:paraId="5D18367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药品仪器监督检验总站 储藏</w:t>
            </w:r>
          </w:p>
        </w:tc>
        <w:tc>
          <w:tcPr>
            <w:tcW w:w="693" w:type="pct"/>
            <w:vMerge/>
            <w:vAlign w:val="center"/>
          </w:tcPr>
          <w:p w14:paraId="2AFF6A5B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295493A8" w14:textId="77777777" w:rsidTr="00441460">
        <w:trPr>
          <w:trHeight w:val="457"/>
          <w:jc w:val="center"/>
        </w:trPr>
        <w:tc>
          <w:tcPr>
            <w:tcW w:w="901" w:type="pct"/>
            <w:vAlign w:val="center"/>
          </w:tcPr>
          <w:p w14:paraId="7897C0B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14:20-14:40</w:t>
            </w:r>
          </w:p>
        </w:tc>
        <w:tc>
          <w:tcPr>
            <w:tcW w:w="1728" w:type="pct"/>
            <w:vAlign w:val="center"/>
          </w:tcPr>
          <w:p w14:paraId="719148B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医院中药制剂的转化与研发</w:t>
            </w:r>
          </w:p>
        </w:tc>
        <w:tc>
          <w:tcPr>
            <w:tcW w:w="1678" w:type="pct"/>
            <w:vAlign w:val="center"/>
          </w:tcPr>
          <w:p w14:paraId="5928683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海军军医大学第一附属医院 高申</w:t>
            </w:r>
          </w:p>
        </w:tc>
        <w:tc>
          <w:tcPr>
            <w:tcW w:w="693" w:type="pct"/>
            <w:vMerge w:val="restart"/>
            <w:vAlign w:val="center"/>
          </w:tcPr>
          <w:p w14:paraId="53E6222E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周春华</w:t>
            </w:r>
          </w:p>
        </w:tc>
      </w:tr>
      <w:tr w:rsidR="009D7F76" w14:paraId="5ECF4F59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6550DEEF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14:40-15:00</w:t>
            </w:r>
          </w:p>
        </w:tc>
        <w:tc>
          <w:tcPr>
            <w:tcW w:w="1728" w:type="pct"/>
            <w:vAlign w:val="center"/>
          </w:tcPr>
          <w:p w14:paraId="3D35FD8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药学转型下的应急药学实践与发展</w:t>
            </w:r>
          </w:p>
        </w:tc>
        <w:tc>
          <w:tcPr>
            <w:tcW w:w="1678" w:type="pct"/>
            <w:vAlign w:val="center"/>
          </w:tcPr>
          <w:p w14:paraId="3673DD1B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应急总医院 张藜莉</w:t>
            </w:r>
          </w:p>
        </w:tc>
        <w:tc>
          <w:tcPr>
            <w:tcW w:w="693" w:type="pct"/>
            <w:vMerge/>
            <w:vAlign w:val="center"/>
          </w:tcPr>
          <w:p w14:paraId="597571BE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7282FF01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7ED885A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15:00-15:20</w:t>
            </w:r>
          </w:p>
        </w:tc>
        <w:tc>
          <w:tcPr>
            <w:tcW w:w="1728" w:type="pct"/>
            <w:vAlign w:val="center"/>
          </w:tcPr>
          <w:p w14:paraId="2F1C7A1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突发事件应急保障药品目录编制研究</w:t>
            </w:r>
          </w:p>
        </w:tc>
        <w:tc>
          <w:tcPr>
            <w:tcW w:w="1678" w:type="pct"/>
            <w:vAlign w:val="center"/>
          </w:tcPr>
          <w:p w14:paraId="1D2ABD4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军队药材保障论证中心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舒丽芯</w:t>
            </w:r>
            <w:proofErr w:type="gramEnd"/>
          </w:p>
        </w:tc>
        <w:tc>
          <w:tcPr>
            <w:tcW w:w="693" w:type="pct"/>
            <w:vMerge w:val="restart"/>
            <w:vAlign w:val="center"/>
          </w:tcPr>
          <w:p w14:paraId="1C54CC1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毕煌垒</w:t>
            </w:r>
          </w:p>
        </w:tc>
      </w:tr>
      <w:tr w:rsidR="009D7F76" w14:paraId="5EEFA502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5BCF408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15:20-15:40</w:t>
            </w:r>
          </w:p>
        </w:tc>
        <w:tc>
          <w:tcPr>
            <w:tcW w:w="1728" w:type="pct"/>
            <w:vAlign w:val="center"/>
          </w:tcPr>
          <w:p w14:paraId="05047ED4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近期军事冲突卫勤保障情况及药材保障的相关思考</w:t>
            </w:r>
          </w:p>
        </w:tc>
        <w:tc>
          <w:tcPr>
            <w:tcW w:w="1678" w:type="pct"/>
            <w:vAlign w:val="center"/>
          </w:tcPr>
          <w:p w14:paraId="74A73C7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中国医药企业管理协会  蒯丽萍</w:t>
            </w:r>
          </w:p>
        </w:tc>
        <w:tc>
          <w:tcPr>
            <w:tcW w:w="693" w:type="pct"/>
            <w:vMerge/>
            <w:vAlign w:val="center"/>
          </w:tcPr>
          <w:p w14:paraId="664C46CA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4D61864B" w14:textId="77777777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14:paraId="44D20151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板块二：应急药品管理与配送</w:t>
            </w:r>
          </w:p>
        </w:tc>
      </w:tr>
      <w:tr w:rsidR="009D7F76" w14:paraId="436F1277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1F6A8A21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15:40-15:50</w:t>
            </w:r>
          </w:p>
        </w:tc>
        <w:tc>
          <w:tcPr>
            <w:tcW w:w="1728" w:type="pct"/>
            <w:vAlign w:val="center"/>
          </w:tcPr>
          <w:p w14:paraId="6CBC6348" w14:textId="77777777" w:rsidR="009D7F76" w:rsidRDefault="00813AF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嘉宾致辞</w:t>
            </w:r>
          </w:p>
        </w:tc>
        <w:tc>
          <w:tcPr>
            <w:tcW w:w="1678" w:type="pct"/>
            <w:vAlign w:val="center"/>
          </w:tcPr>
          <w:p w14:paraId="7456A548" w14:textId="77777777" w:rsidR="009D7F76" w:rsidRDefault="00813AF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军队药材保障论证中心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舒丽芯</w:t>
            </w:r>
            <w:proofErr w:type="gramEnd"/>
          </w:p>
        </w:tc>
        <w:tc>
          <w:tcPr>
            <w:tcW w:w="693" w:type="pct"/>
            <w:vAlign w:val="center"/>
          </w:tcPr>
          <w:p w14:paraId="5B5976DE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赵亮</w:t>
            </w:r>
          </w:p>
        </w:tc>
      </w:tr>
      <w:tr w:rsidR="009D7F76" w14:paraId="7D32ED6A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37041D8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15:50-16:10</w:t>
            </w:r>
          </w:p>
        </w:tc>
        <w:tc>
          <w:tcPr>
            <w:tcW w:w="1728" w:type="pct"/>
            <w:vAlign w:val="center"/>
          </w:tcPr>
          <w:p w14:paraId="2EFC3D8D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医疗机构突发事件应急药品保障</w:t>
            </w:r>
          </w:p>
        </w:tc>
        <w:tc>
          <w:tcPr>
            <w:tcW w:w="1678" w:type="pct"/>
            <w:vAlign w:val="center"/>
          </w:tcPr>
          <w:p w14:paraId="7AD31E4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解放军总医院 陈孟莉</w:t>
            </w:r>
          </w:p>
        </w:tc>
        <w:tc>
          <w:tcPr>
            <w:tcW w:w="693" w:type="pct"/>
            <w:vMerge w:val="restart"/>
            <w:vAlign w:val="center"/>
          </w:tcPr>
          <w:p w14:paraId="44B2F6D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李怀国</w:t>
            </w:r>
          </w:p>
        </w:tc>
      </w:tr>
      <w:tr w:rsidR="009D7F76" w14:paraId="1ED6D3C0" w14:textId="77777777" w:rsidTr="00441460">
        <w:trPr>
          <w:trHeight w:val="359"/>
          <w:jc w:val="center"/>
        </w:trPr>
        <w:tc>
          <w:tcPr>
            <w:tcW w:w="901" w:type="pct"/>
            <w:vAlign w:val="center"/>
          </w:tcPr>
          <w:p w14:paraId="166CD01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16:10-16:30</w:t>
            </w:r>
          </w:p>
        </w:tc>
        <w:tc>
          <w:tcPr>
            <w:tcW w:w="1728" w:type="pct"/>
            <w:vAlign w:val="center"/>
          </w:tcPr>
          <w:p w14:paraId="56F53A9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应急条件下血液制品保障</w:t>
            </w:r>
          </w:p>
        </w:tc>
        <w:tc>
          <w:tcPr>
            <w:tcW w:w="1678" w:type="pct"/>
            <w:vAlign w:val="center"/>
          </w:tcPr>
          <w:p w14:paraId="217E359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国药集团北京康辰生物医药有限公司 朱晓红  </w:t>
            </w:r>
          </w:p>
        </w:tc>
        <w:tc>
          <w:tcPr>
            <w:tcW w:w="693" w:type="pct"/>
            <w:vMerge/>
            <w:vAlign w:val="center"/>
          </w:tcPr>
          <w:p w14:paraId="66380F75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137FC624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1B6442AE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16:30-16:50</w:t>
            </w:r>
          </w:p>
        </w:tc>
        <w:tc>
          <w:tcPr>
            <w:tcW w:w="1728" w:type="pct"/>
            <w:vAlign w:val="center"/>
          </w:tcPr>
          <w:p w14:paraId="4339D2D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关于人工智能助力药品监管的思考</w:t>
            </w:r>
          </w:p>
        </w:tc>
        <w:tc>
          <w:tcPr>
            <w:tcW w:w="1678" w:type="pct"/>
            <w:vAlign w:val="center"/>
          </w:tcPr>
          <w:p w14:paraId="7252AA14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沈阳药科大学工商管理学院 黄哲</w:t>
            </w:r>
          </w:p>
        </w:tc>
        <w:tc>
          <w:tcPr>
            <w:tcW w:w="693" w:type="pct"/>
            <w:vMerge w:val="restart"/>
            <w:vAlign w:val="center"/>
          </w:tcPr>
          <w:p w14:paraId="7056494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周海瑞</w:t>
            </w:r>
          </w:p>
        </w:tc>
      </w:tr>
      <w:tr w:rsidR="009D7F76" w14:paraId="56B4C780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28D4671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16:50-17:10</w:t>
            </w:r>
          </w:p>
        </w:tc>
        <w:tc>
          <w:tcPr>
            <w:tcW w:w="1728" w:type="pct"/>
            <w:vAlign w:val="center"/>
          </w:tcPr>
          <w:p w14:paraId="139DB5F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医院药品保障SPD研究</w:t>
            </w:r>
          </w:p>
        </w:tc>
        <w:tc>
          <w:tcPr>
            <w:tcW w:w="1678" w:type="pct"/>
            <w:vAlign w:val="center"/>
          </w:tcPr>
          <w:p w14:paraId="463A5CE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解放军第960医院 董玉波 </w:t>
            </w:r>
          </w:p>
        </w:tc>
        <w:tc>
          <w:tcPr>
            <w:tcW w:w="693" w:type="pct"/>
            <w:vMerge/>
            <w:vAlign w:val="center"/>
          </w:tcPr>
          <w:p w14:paraId="5E115E1C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7A5B4495" w14:textId="77777777" w:rsidTr="00441460">
        <w:trPr>
          <w:trHeight w:val="132"/>
          <w:jc w:val="center"/>
        </w:trPr>
        <w:tc>
          <w:tcPr>
            <w:tcW w:w="901" w:type="pct"/>
            <w:vAlign w:val="center"/>
          </w:tcPr>
          <w:p w14:paraId="0833F37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17:10-17:30</w:t>
            </w:r>
          </w:p>
        </w:tc>
        <w:tc>
          <w:tcPr>
            <w:tcW w:w="1728" w:type="pct"/>
            <w:vAlign w:val="center"/>
          </w:tcPr>
          <w:p w14:paraId="2F802EC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智慧药房建设助力药品应急保障</w:t>
            </w:r>
          </w:p>
        </w:tc>
        <w:tc>
          <w:tcPr>
            <w:tcW w:w="1678" w:type="pct"/>
            <w:vAlign w:val="center"/>
          </w:tcPr>
          <w:p w14:paraId="1FA94727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北大国际医院 贾立华 </w:t>
            </w:r>
          </w:p>
        </w:tc>
        <w:tc>
          <w:tcPr>
            <w:tcW w:w="693" w:type="pct"/>
            <w:vMerge w:val="restart"/>
            <w:vAlign w:val="center"/>
          </w:tcPr>
          <w:p w14:paraId="4335DF0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康阿龙</w:t>
            </w:r>
            <w:proofErr w:type="gramEnd"/>
          </w:p>
        </w:tc>
      </w:tr>
      <w:tr w:rsidR="009D7F76" w14:paraId="4735798B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0DCB5551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17:30-17:40</w:t>
            </w:r>
          </w:p>
        </w:tc>
        <w:tc>
          <w:tcPr>
            <w:tcW w:w="1728" w:type="pct"/>
            <w:vAlign w:val="center"/>
          </w:tcPr>
          <w:p w14:paraId="794BC7C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会议总结</w:t>
            </w:r>
          </w:p>
        </w:tc>
        <w:tc>
          <w:tcPr>
            <w:tcW w:w="1678" w:type="pct"/>
            <w:vAlign w:val="center"/>
          </w:tcPr>
          <w:p w14:paraId="57E409CA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93" w:type="pct"/>
            <w:vMerge/>
            <w:vAlign w:val="center"/>
          </w:tcPr>
          <w:p w14:paraId="7162087E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34D6855F" w14:textId="77777777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14:paraId="33D52630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分会场二：应急药品研发与应用   主席：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海龙 王永安</w:t>
            </w:r>
          </w:p>
        </w:tc>
      </w:tr>
      <w:tr w:rsidR="009D7F76" w14:paraId="5FE8D3CA" w14:textId="77777777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14:paraId="11839320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板块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：应急药品的研发</w:t>
            </w:r>
          </w:p>
        </w:tc>
      </w:tr>
      <w:tr w:rsidR="009D7F76" w14:paraId="75091BEF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094F8F0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13:30-13:40</w:t>
            </w:r>
          </w:p>
        </w:tc>
        <w:tc>
          <w:tcPr>
            <w:tcW w:w="1728" w:type="pct"/>
            <w:vAlign w:val="center"/>
          </w:tcPr>
          <w:p w14:paraId="15E71FCA" w14:textId="77777777" w:rsidR="009D7F76" w:rsidRDefault="00813AF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嘉宾致辞</w:t>
            </w:r>
          </w:p>
        </w:tc>
        <w:tc>
          <w:tcPr>
            <w:tcW w:w="1678" w:type="pct"/>
            <w:vAlign w:val="center"/>
          </w:tcPr>
          <w:p w14:paraId="37A95DFB" w14:textId="77777777" w:rsidR="009D7F76" w:rsidRDefault="00813AF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空军军医大学特色医学中心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海龙</w:t>
            </w:r>
          </w:p>
        </w:tc>
        <w:tc>
          <w:tcPr>
            <w:tcW w:w="693" w:type="pct"/>
            <w:vAlign w:val="center"/>
          </w:tcPr>
          <w:p w14:paraId="42BE3FD4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黄景彬</w:t>
            </w:r>
          </w:p>
        </w:tc>
      </w:tr>
      <w:tr w:rsidR="009D7F76" w14:paraId="56D779E4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46B64D6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13:40-14:00</w:t>
            </w:r>
          </w:p>
        </w:tc>
        <w:tc>
          <w:tcPr>
            <w:tcW w:w="1728" w:type="pct"/>
            <w:vAlign w:val="center"/>
          </w:tcPr>
          <w:p w14:paraId="425BAA9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打造研发平台 助力应急保障</w:t>
            </w:r>
          </w:p>
        </w:tc>
        <w:tc>
          <w:tcPr>
            <w:tcW w:w="1678" w:type="pct"/>
            <w:vAlign w:val="center"/>
          </w:tcPr>
          <w:p w14:paraId="0558A77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空军军医大学特色医学中心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海龙</w:t>
            </w:r>
          </w:p>
        </w:tc>
        <w:tc>
          <w:tcPr>
            <w:tcW w:w="693" w:type="pct"/>
            <w:vMerge w:val="restart"/>
            <w:vAlign w:val="center"/>
          </w:tcPr>
          <w:p w14:paraId="30D5E92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王立强</w:t>
            </w:r>
          </w:p>
        </w:tc>
      </w:tr>
      <w:tr w:rsidR="009D7F76" w14:paraId="60BB4263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1FF48BC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14:00-14:20</w:t>
            </w:r>
          </w:p>
        </w:tc>
        <w:tc>
          <w:tcPr>
            <w:tcW w:w="1728" w:type="pct"/>
            <w:vAlign w:val="center"/>
          </w:tcPr>
          <w:p w14:paraId="5C62607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主题报告</w:t>
            </w:r>
          </w:p>
        </w:tc>
        <w:tc>
          <w:tcPr>
            <w:tcW w:w="1678" w:type="pct"/>
            <w:vAlign w:val="center"/>
          </w:tcPr>
          <w:p w14:paraId="71B8FF5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军事医学研究院 王永安  </w:t>
            </w:r>
          </w:p>
        </w:tc>
        <w:tc>
          <w:tcPr>
            <w:tcW w:w="693" w:type="pct"/>
            <w:vMerge/>
            <w:vAlign w:val="center"/>
          </w:tcPr>
          <w:p w14:paraId="7B2F20C5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18D8636D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24A0FEC7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14:20-14:40</w:t>
            </w:r>
          </w:p>
        </w:tc>
        <w:tc>
          <w:tcPr>
            <w:tcW w:w="1728" w:type="pct"/>
            <w:vAlign w:val="center"/>
          </w:tcPr>
          <w:p w14:paraId="4BD01FF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基于肠道菌的天然药物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脑保护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作用机理的解析与临床实践</w:t>
            </w:r>
          </w:p>
        </w:tc>
        <w:tc>
          <w:tcPr>
            <w:tcW w:w="1678" w:type="pct"/>
            <w:vAlign w:val="center"/>
          </w:tcPr>
          <w:p w14:paraId="566F4501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中国医学科学院药物研究所 王琰  </w:t>
            </w:r>
          </w:p>
        </w:tc>
        <w:tc>
          <w:tcPr>
            <w:tcW w:w="693" w:type="pct"/>
            <w:vMerge w:val="restart"/>
            <w:vAlign w:val="center"/>
          </w:tcPr>
          <w:p w14:paraId="1B7CDF8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史宁</w:t>
            </w:r>
            <w:proofErr w:type="gramEnd"/>
          </w:p>
        </w:tc>
      </w:tr>
      <w:tr w:rsidR="009D7F76" w14:paraId="0E4781DA" w14:textId="77777777" w:rsidTr="00441460">
        <w:trPr>
          <w:trHeight w:val="623"/>
          <w:jc w:val="center"/>
        </w:trPr>
        <w:tc>
          <w:tcPr>
            <w:tcW w:w="901" w:type="pct"/>
            <w:vAlign w:val="center"/>
          </w:tcPr>
          <w:p w14:paraId="5B3F9E2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14:40-15:00</w:t>
            </w:r>
          </w:p>
        </w:tc>
        <w:tc>
          <w:tcPr>
            <w:tcW w:w="1728" w:type="pct"/>
            <w:vAlign w:val="center"/>
          </w:tcPr>
          <w:p w14:paraId="3512F2E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主题报告</w:t>
            </w:r>
          </w:p>
        </w:tc>
        <w:tc>
          <w:tcPr>
            <w:tcW w:w="1678" w:type="pct"/>
            <w:vAlign w:val="center"/>
          </w:tcPr>
          <w:p w14:paraId="6172E508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南部战区总医院 杨晨 </w:t>
            </w:r>
          </w:p>
        </w:tc>
        <w:tc>
          <w:tcPr>
            <w:tcW w:w="693" w:type="pct"/>
            <w:vMerge/>
            <w:vAlign w:val="center"/>
          </w:tcPr>
          <w:p w14:paraId="024BF691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5E2D92DD" w14:textId="77777777" w:rsidTr="00441460">
        <w:trPr>
          <w:trHeight w:val="606"/>
          <w:jc w:val="center"/>
        </w:trPr>
        <w:tc>
          <w:tcPr>
            <w:tcW w:w="901" w:type="pct"/>
            <w:vAlign w:val="center"/>
          </w:tcPr>
          <w:p w14:paraId="1D3753DB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15:00-15:20</w:t>
            </w:r>
          </w:p>
        </w:tc>
        <w:tc>
          <w:tcPr>
            <w:tcW w:w="1728" w:type="pct"/>
            <w:vAlign w:val="center"/>
          </w:tcPr>
          <w:p w14:paraId="355917C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组织特异性递送与载体药物发现研究</w:t>
            </w:r>
          </w:p>
        </w:tc>
        <w:tc>
          <w:tcPr>
            <w:tcW w:w="1678" w:type="pct"/>
            <w:vAlign w:val="center"/>
          </w:tcPr>
          <w:p w14:paraId="71408AF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军事医学研究院 高春生</w:t>
            </w:r>
          </w:p>
        </w:tc>
        <w:tc>
          <w:tcPr>
            <w:tcW w:w="693" w:type="pct"/>
            <w:vMerge w:val="restart"/>
            <w:vAlign w:val="center"/>
          </w:tcPr>
          <w:p w14:paraId="3562F84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范伟</w:t>
            </w:r>
          </w:p>
        </w:tc>
      </w:tr>
      <w:tr w:rsidR="009D7F76" w14:paraId="45CA91DB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2F9716AD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15:20-15:40</w:t>
            </w:r>
          </w:p>
        </w:tc>
        <w:tc>
          <w:tcPr>
            <w:tcW w:w="1728" w:type="pct"/>
            <w:vAlign w:val="center"/>
          </w:tcPr>
          <w:p w14:paraId="22E1123F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主题报告</w:t>
            </w:r>
          </w:p>
        </w:tc>
        <w:tc>
          <w:tcPr>
            <w:tcW w:w="1678" w:type="pct"/>
            <w:vAlign w:val="center"/>
          </w:tcPr>
          <w:p w14:paraId="46FF800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新疆乌鲁木齐总医院 尹东锋  </w:t>
            </w:r>
          </w:p>
        </w:tc>
        <w:tc>
          <w:tcPr>
            <w:tcW w:w="693" w:type="pct"/>
            <w:vMerge/>
            <w:vAlign w:val="center"/>
          </w:tcPr>
          <w:p w14:paraId="5919899C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5A540BD4" w14:textId="77777777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14:paraId="240E865F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板块二：应急药品的应用</w:t>
            </w:r>
          </w:p>
        </w:tc>
      </w:tr>
      <w:tr w:rsidR="009D7F76" w14:paraId="1343620F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2C5C6FE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15:40-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15:50</w:t>
            </w:r>
          </w:p>
        </w:tc>
        <w:tc>
          <w:tcPr>
            <w:tcW w:w="1728" w:type="pct"/>
            <w:vAlign w:val="center"/>
          </w:tcPr>
          <w:p w14:paraId="1934B5C3" w14:textId="77777777" w:rsidR="009D7F76" w:rsidRDefault="00813A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嘉宾致辞</w:t>
            </w:r>
          </w:p>
        </w:tc>
        <w:tc>
          <w:tcPr>
            <w:tcW w:w="1678" w:type="pct"/>
            <w:vAlign w:val="center"/>
          </w:tcPr>
          <w:p w14:paraId="6FA2FB9E" w14:textId="77777777" w:rsidR="009D7F76" w:rsidRDefault="00813AF8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军事医学研究院 王永安</w:t>
            </w:r>
          </w:p>
        </w:tc>
        <w:tc>
          <w:tcPr>
            <w:tcW w:w="693" w:type="pct"/>
            <w:vAlign w:val="center"/>
          </w:tcPr>
          <w:p w14:paraId="4196D9D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梁公文</w:t>
            </w:r>
          </w:p>
        </w:tc>
      </w:tr>
      <w:tr w:rsidR="009D7F76" w14:paraId="05E6521A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6554DE5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15:50-16:10</w:t>
            </w:r>
          </w:p>
        </w:tc>
        <w:tc>
          <w:tcPr>
            <w:tcW w:w="1728" w:type="pct"/>
            <w:vAlign w:val="center"/>
          </w:tcPr>
          <w:p w14:paraId="5CBD14B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临床需求为导向的应急药品保障</w:t>
            </w:r>
          </w:p>
        </w:tc>
        <w:tc>
          <w:tcPr>
            <w:tcW w:w="1678" w:type="pct"/>
            <w:vAlign w:val="center"/>
          </w:tcPr>
          <w:p w14:paraId="643B14BD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海军军医大学长征医院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陶霞</w:t>
            </w:r>
            <w:proofErr w:type="gramEnd"/>
          </w:p>
        </w:tc>
        <w:tc>
          <w:tcPr>
            <w:tcW w:w="693" w:type="pct"/>
            <w:vMerge w:val="restart"/>
            <w:vAlign w:val="center"/>
          </w:tcPr>
          <w:p w14:paraId="664298C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张建春</w:t>
            </w:r>
          </w:p>
        </w:tc>
      </w:tr>
      <w:tr w:rsidR="009D7F76" w14:paraId="5B13C2BB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055513D7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16:10-16:30</w:t>
            </w:r>
          </w:p>
        </w:tc>
        <w:tc>
          <w:tcPr>
            <w:tcW w:w="1728" w:type="pct"/>
            <w:vAlign w:val="center"/>
          </w:tcPr>
          <w:p w14:paraId="09FED2F4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多院区药品目录遴选与管理实践</w:t>
            </w:r>
          </w:p>
        </w:tc>
        <w:tc>
          <w:tcPr>
            <w:tcW w:w="1678" w:type="pct"/>
            <w:vAlign w:val="center"/>
          </w:tcPr>
          <w:p w14:paraId="30E8BCA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解放军总医院 赵冠人</w:t>
            </w:r>
          </w:p>
        </w:tc>
        <w:tc>
          <w:tcPr>
            <w:tcW w:w="693" w:type="pct"/>
            <w:vMerge/>
            <w:vAlign w:val="center"/>
          </w:tcPr>
          <w:p w14:paraId="5195AF18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5002D432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3CA75E6D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16:30-16:50</w:t>
            </w:r>
          </w:p>
        </w:tc>
        <w:tc>
          <w:tcPr>
            <w:tcW w:w="1728" w:type="pct"/>
            <w:vAlign w:val="center"/>
          </w:tcPr>
          <w:p w14:paraId="72B17146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主题报告</w:t>
            </w:r>
          </w:p>
        </w:tc>
        <w:tc>
          <w:tcPr>
            <w:tcW w:w="1678" w:type="pct"/>
            <w:vAlign w:val="center"/>
          </w:tcPr>
          <w:p w14:paraId="38AFF2B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天津泰达医院 柳钢 </w:t>
            </w:r>
          </w:p>
        </w:tc>
        <w:tc>
          <w:tcPr>
            <w:tcW w:w="693" w:type="pct"/>
            <w:vMerge w:val="restart"/>
            <w:vAlign w:val="center"/>
          </w:tcPr>
          <w:p w14:paraId="1A1B6CF0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张珉</w:t>
            </w:r>
          </w:p>
        </w:tc>
      </w:tr>
      <w:tr w:rsidR="009D7F76" w14:paraId="0B2936E2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4F0BFE4E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16:50-17:10</w:t>
            </w:r>
          </w:p>
        </w:tc>
        <w:tc>
          <w:tcPr>
            <w:tcW w:w="1728" w:type="pct"/>
            <w:vAlign w:val="center"/>
          </w:tcPr>
          <w:p w14:paraId="00B11754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药品风险信号识别与验证方法的路径</w:t>
            </w:r>
          </w:p>
        </w:tc>
        <w:tc>
          <w:tcPr>
            <w:tcW w:w="1678" w:type="pct"/>
            <w:vAlign w:val="center"/>
          </w:tcPr>
          <w:p w14:paraId="31F7DD81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郑州大学药学院 刘伟  </w:t>
            </w:r>
          </w:p>
        </w:tc>
        <w:tc>
          <w:tcPr>
            <w:tcW w:w="693" w:type="pct"/>
            <w:vMerge/>
            <w:vAlign w:val="center"/>
          </w:tcPr>
          <w:p w14:paraId="21CA580B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2D474976" w14:textId="77777777" w:rsidTr="00441460">
        <w:trPr>
          <w:trHeight w:val="378"/>
          <w:jc w:val="center"/>
        </w:trPr>
        <w:tc>
          <w:tcPr>
            <w:tcW w:w="901" w:type="pct"/>
            <w:vAlign w:val="center"/>
          </w:tcPr>
          <w:p w14:paraId="2480363D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17:10-17:30</w:t>
            </w:r>
          </w:p>
        </w:tc>
        <w:tc>
          <w:tcPr>
            <w:tcW w:w="1728" w:type="pct"/>
            <w:vAlign w:val="center"/>
          </w:tcPr>
          <w:p w14:paraId="07B0D4A4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医疗机构应急药事管理分享</w:t>
            </w:r>
          </w:p>
        </w:tc>
        <w:tc>
          <w:tcPr>
            <w:tcW w:w="1678" w:type="pct"/>
            <w:vAlign w:val="center"/>
          </w:tcPr>
          <w:p w14:paraId="43CEDEE5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首都医科大学附属北京积水潭医院 张威 </w:t>
            </w:r>
          </w:p>
        </w:tc>
        <w:tc>
          <w:tcPr>
            <w:tcW w:w="693" w:type="pct"/>
            <w:vMerge w:val="restart"/>
            <w:vAlign w:val="center"/>
          </w:tcPr>
          <w:p w14:paraId="559CCC0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吴伟</w:t>
            </w:r>
          </w:p>
        </w:tc>
      </w:tr>
      <w:tr w:rsidR="009D7F76" w14:paraId="0842A946" w14:textId="77777777" w:rsidTr="00441460">
        <w:trPr>
          <w:trHeight w:val="397"/>
          <w:jc w:val="center"/>
        </w:trPr>
        <w:tc>
          <w:tcPr>
            <w:tcW w:w="901" w:type="pct"/>
            <w:vAlign w:val="center"/>
          </w:tcPr>
          <w:p w14:paraId="2A7E57F2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17:30-17:40</w:t>
            </w:r>
          </w:p>
        </w:tc>
        <w:tc>
          <w:tcPr>
            <w:tcW w:w="1728" w:type="pct"/>
            <w:vAlign w:val="center"/>
          </w:tcPr>
          <w:p w14:paraId="6F8772A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会议总结</w:t>
            </w:r>
          </w:p>
        </w:tc>
        <w:tc>
          <w:tcPr>
            <w:tcW w:w="1678" w:type="pct"/>
            <w:vAlign w:val="center"/>
          </w:tcPr>
          <w:p w14:paraId="00616060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93" w:type="pct"/>
            <w:vMerge/>
            <w:vAlign w:val="center"/>
          </w:tcPr>
          <w:p w14:paraId="596344A5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0F2AE862" w14:textId="77777777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14:paraId="220F3CA1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晚餐</w:t>
            </w:r>
          </w:p>
        </w:tc>
      </w:tr>
    </w:tbl>
    <w:p w14:paraId="7C3EDA20" w14:textId="77777777" w:rsidR="009D7F76" w:rsidRDefault="00813AF8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注：以实际日程为准</w:t>
      </w:r>
    </w:p>
    <w:p w14:paraId="39408534" w14:textId="77777777" w:rsidR="009D7F76" w:rsidRDefault="009D7F76">
      <w:pPr>
        <w:rPr>
          <w:rFonts w:ascii="仿宋_GB2312" w:eastAsia="仿宋_GB2312" w:hAnsi="仿宋_GB2312" w:cs="仿宋_GB2312" w:hint="eastAsia"/>
          <w:sz w:val="24"/>
        </w:rPr>
      </w:pPr>
    </w:p>
    <w:sectPr w:rsidR="009D7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51DE" w14:textId="77777777" w:rsidR="006C754C" w:rsidRDefault="006C754C" w:rsidP="006B05C8">
      <w:r>
        <w:separator/>
      </w:r>
    </w:p>
  </w:endnote>
  <w:endnote w:type="continuationSeparator" w:id="0">
    <w:p w14:paraId="24358233" w14:textId="77777777" w:rsidR="006C754C" w:rsidRDefault="006C754C" w:rsidP="006B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2C91" w14:textId="77777777" w:rsidR="006C754C" w:rsidRDefault="006C754C" w:rsidP="006B05C8">
      <w:r>
        <w:separator/>
      </w:r>
    </w:p>
  </w:footnote>
  <w:footnote w:type="continuationSeparator" w:id="0">
    <w:p w14:paraId="6E737BBA" w14:textId="77777777" w:rsidR="006C754C" w:rsidRDefault="006C754C" w:rsidP="006B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4A99"/>
    <w:multiLevelType w:val="singleLevel"/>
    <w:tmpl w:val="3C724A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BA154F5"/>
    <w:multiLevelType w:val="singleLevel"/>
    <w:tmpl w:val="7BA154F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 w16cid:durableId="1445614889">
    <w:abstractNumId w:val="1"/>
  </w:num>
  <w:num w:numId="2" w16cid:durableId="128118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C7"/>
    <w:rsid w:val="000126C3"/>
    <w:rsid w:val="001A1FC7"/>
    <w:rsid w:val="002F24A1"/>
    <w:rsid w:val="00340A09"/>
    <w:rsid w:val="00366952"/>
    <w:rsid w:val="003C65D4"/>
    <w:rsid w:val="003D244F"/>
    <w:rsid w:val="00441460"/>
    <w:rsid w:val="004A4E1F"/>
    <w:rsid w:val="00511DBD"/>
    <w:rsid w:val="005F2001"/>
    <w:rsid w:val="006B05C8"/>
    <w:rsid w:val="006C754C"/>
    <w:rsid w:val="00710C08"/>
    <w:rsid w:val="007309CA"/>
    <w:rsid w:val="007630F2"/>
    <w:rsid w:val="007B266F"/>
    <w:rsid w:val="008034E8"/>
    <w:rsid w:val="00813AF8"/>
    <w:rsid w:val="00873E48"/>
    <w:rsid w:val="008A5B8C"/>
    <w:rsid w:val="008C1991"/>
    <w:rsid w:val="00937379"/>
    <w:rsid w:val="0099363F"/>
    <w:rsid w:val="009C4797"/>
    <w:rsid w:val="009D3882"/>
    <w:rsid w:val="009D7F76"/>
    <w:rsid w:val="009E3FC6"/>
    <w:rsid w:val="00B2007F"/>
    <w:rsid w:val="00B7055F"/>
    <w:rsid w:val="00B728FB"/>
    <w:rsid w:val="00B801D4"/>
    <w:rsid w:val="00CF3D63"/>
    <w:rsid w:val="00E21A80"/>
    <w:rsid w:val="00E52F9C"/>
    <w:rsid w:val="00E671EB"/>
    <w:rsid w:val="00F20451"/>
    <w:rsid w:val="00FF29DF"/>
    <w:rsid w:val="00FF4C9A"/>
    <w:rsid w:val="01884AB0"/>
    <w:rsid w:val="052D272C"/>
    <w:rsid w:val="12AE41D6"/>
    <w:rsid w:val="14D722ED"/>
    <w:rsid w:val="29034AF6"/>
    <w:rsid w:val="297B3AC9"/>
    <w:rsid w:val="2A1856DC"/>
    <w:rsid w:val="2C8F1FCA"/>
    <w:rsid w:val="2D2B5C4E"/>
    <w:rsid w:val="2D6C01A8"/>
    <w:rsid w:val="32E65570"/>
    <w:rsid w:val="40CF0FB4"/>
    <w:rsid w:val="40EA63E6"/>
    <w:rsid w:val="45071D26"/>
    <w:rsid w:val="467A2549"/>
    <w:rsid w:val="47AF2EBD"/>
    <w:rsid w:val="48ED1CEF"/>
    <w:rsid w:val="4B7A1FFD"/>
    <w:rsid w:val="4ED8525B"/>
    <w:rsid w:val="504A6B47"/>
    <w:rsid w:val="59B0180F"/>
    <w:rsid w:val="5BB9697F"/>
    <w:rsid w:val="5DDB1675"/>
    <w:rsid w:val="5E572F70"/>
    <w:rsid w:val="5FA93642"/>
    <w:rsid w:val="613A5A0C"/>
    <w:rsid w:val="61F1364B"/>
    <w:rsid w:val="65DF712D"/>
    <w:rsid w:val="6BEE2778"/>
    <w:rsid w:val="74040E7A"/>
    <w:rsid w:val="78FE590C"/>
    <w:rsid w:val="796442BA"/>
    <w:rsid w:val="7CF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21277"/>
  <w15:docId w15:val="{97EB396F-B75F-454D-BEDD-D8EDECFC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740D-E77D-417E-8888-97D18EBC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华翠</cp:lastModifiedBy>
  <cp:revision>3</cp:revision>
  <cp:lastPrinted>2025-08-05T02:22:00Z</cp:lastPrinted>
  <dcterms:created xsi:type="dcterms:W3CDTF">2025-08-08T06:22:00Z</dcterms:created>
  <dcterms:modified xsi:type="dcterms:W3CDTF">2025-08-08T06:23:00Z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eyJoZGlkIjoiOTU2MGIwMjE2NzMzNDZkNGNhMDE4OGQ1NDc2YjVlNjEiLCJ1c2VySWQiOiI0Mjg4ODM4MjAifQ==</vt:lpwstr>
  </property>
  <property fmtid="{D5CDD505-2E9C-101B-9397-08002B2CF9AE}" pid="4" name="ICV">
    <vt:lpwstr>EE6C2707E0C84CA7B562A8FE3045E399_12</vt:lpwstr>
  </property>
</Properties>
</file>