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F645" w14:textId="77777777" w:rsidR="00F23ACF" w:rsidRDefault="00000000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r>
        <w:rPr>
          <w:rFonts w:ascii="黑体" w:eastAsia="黑体" w:hAnsi="黑体"/>
          <w:sz w:val="32"/>
          <w:szCs w:val="32"/>
        </w:rPr>
        <w:t>.</w:t>
      </w:r>
    </w:p>
    <w:p w14:paraId="23007715" w14:textId="77777777" w:rsidR="00F23ACF" w:rsidRDefault="00000000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上海好望角酒店食宿信息、乘车路线</w:t>
      </w:r>
    </w:p>
    <w:p w14:paraId="63E51514" w14:textId="77777777" w:rsidR="00F23ACF" w:rsidRDefault="00F23ACF">
      <w:pPr>
        <w:widowControl/>
        <w:shd w:val="clear" w:color="auto" w:fill="FFFFFF"/>
        <w:jc w:val="left"/>
        <w:rPr>
          <w:rStyle w:val="ac"/>
          <w:rFonts w:ascii="Microsoft YaHei UI" w:eastAsia="Microsoft YaHei UI" w:hAnsi="Microsoft YaHei UI" w:cs="宋体" w:hint="eastAsia"/>
          <w:color w:val="1D80BB"/>
          <w:spacing w:val="15"/>
          <w:szCs w:val="21"/>
        </w:rPr>
      </w:pPr>
    </w:p>
    <w:p w14:paraId="66667FCC" w14:textId="77777777" w:rsidR="00F23ACF" w:rsidRDefault="00000000">
      <w:pPr>
        <w:widowControl/>
        <w:shd w:val="clear" w:color="auto" w:fill="FFFFFF"/>
        <w:jc w:val="left"/>
        <w:rPr>
          <w:rStyle w:val="ac"/>
          <w:rFonts w:ascii="Microsoft YaHei UI" w:eastAsia="Microsoft YaHei UI" w:hAnsi="Microsoft YaHei UI" w:cs="宋体" w:hint="eastAsia"/>
          <w:color w:val="1D80BB"/>
          <w:spacing w:val="15"/>
          <w:szCs w:val="21"/>
        </w:rPr>
      </w:pPr>
      <w:r>
        <w:rPr>
          <w:rStyle w:val="ac"/>
          <w:rFonts w:ascii="Microsoft YaHei UI" w:eastAsia="Microsoft YaHei UI" w:hAnsi="Microsoft YaHei UI" w:cs="宋体"/>
          <w:color w:val="1D80BB"/>
          <w:spacing w:val="15"/>
          <w:szCs w:val="21"/>
        </w:rPr>
        <w:t>上海好望角大饭店</w:t>
      </w:r>
      <w:r>
        <w:rPr>
          <w:rStyle w:val="ac"/>
          <w:rFonts w:ascii="Microsoft YaHei UI" w:eastAsia="Microsoft YaHei UI" w:hAnsi="Microsoft YaHei UI" w:cs="宋体" w:hint="eastAsia"/>
          <w:color w:val="1D80BB"/>
          <w:spacing w:val="15"/>
          <w:szCs w:val="21"/>
        </w:rPr>
        <w:t>（会议酒店）</w:t>
      </w:r>
      <w:r>
        <w:rPr>
          <w:rStyle w:val="ac"/>
          <w:rFonts w:ascii="Microsoft YaHei UI" w:eastAsia="Microsoft YaHei UI" w:hAnsi="Microsoft YaHei UI" w:cs="宋体"/>
          <w:color w:val="1D80BB"/>
          <w:spacing w:val="15"/>
          <w:szCs w:val="21"/>
        </w:rPr>
        <w:t>位于上海市徐汇</w:t>
      </w:r>
      <w:proofErr w:type="gramStart"/>
      <w:r>
        <w:rPr>
          <w:rStyle w:val="ac"/>
          <w:rFonts w:ascii="Microsoft YaHei UI" w:eastAsia="Microsoft YaHei UI" w:hAnsi="Microsoft YaHei UI" w:cs="宋体"/>
          <w:color w:val="1D80BB"/>
          <w:spacing w:val="15"/>
          <w:szCs w:val="21"/>
        </w:rPr>
        <w:t>区肇嘉浜</w:t>
      </w:r>
      <w:proofErr w:type="gramEnd"/>
      <w:r>
        <w:rPr>
          <w:rStyle w:val="ac"/>
          <w:rFonts w:ascii="Microsoft YaHei UI" w:eastAsia="Microsoft YaHei UI" w:hAnsi="Microsoft YaHei UI" w:cs="宋体"/>
          <w:color w:val="1D80BB"/>
          <w:spacing w:val="15"/>
          <w:szCs w:val="21"/>
        </w:rPr>
        <w:t>路500号</w:t>
      </w:r>
    </w:p>
    <w:p w14:paraId="0541A5A8" w14:textId="77777777" w:rsidR="00F23ACF" w:rsidRDefault="00000000">
      <w:pPr>
        <w:widowControl/>
        <w:shd w:val="clear" w:color="auto" w:fill="FFFFFF"/>
        <w:jc w:val="left"/>
        <w:rPr>
          <w:rStyle w:val="ac"/>
          <w:rFonts w:ascii="Microsoft YaHei UI" w:eastAsia="Microsoft YaHei UI" w:hAnsi="Microsoft YaHei UI" w:cs="宋体" w:hint="eastAsia"/>
          <w:color w:val="1D80BB"/>
          <w:spacing w:val="15"/>
          <w:szCs w:val="21"/>
        </w:rPr>
      </w:pPr>
      <w:r>
        <w:rPr>
          <w:rStyle w:val="ac"/>
          <w:rFonts w:ascii="Microsoft YaHei UI" w:eastAsia="Microsoft YaHei UI" w:hAnsi="Microsoft YaHei UI" w:cs="宋体"/>
          <w:color w:val="1D80BB"/>
          <w:spacing w:val="15"/>
          <w:szCs w:val="21"/>
        </w:rPr>
        <w:t>一、机场交通</w:t>
      </w:r>
    </w:p>
    <w:p w14:paraId="427CCAC3" w14:textId="77777777" w:rsidR="00F23ACF" w:rsidRDefault="00000000">
      <w:pPr>
        <w:widowControl/>
        <w:numPr>
          <w:ilvl w:val="0"/>
          <w:numId w:val="2"/>
        </w:numPr>
        <w:shd w:val="clear" w:color="auto" w:fill="FFFFFF"/>
        <w:ind w:left="0"/>
        <w:jc w:val="left"/>
        <w:rPr>
          <w:rFonts w:ascii="楷体" w:eastAsia="楷体" w:hAnsi="楷体" w:cs="Arial" w:hint="eastAsia"/>
          <w:kern w:val="0"/>
        </w:rPr>
      </w:pPr>
      <w:r>
        <w:rPr>
          <w:rFonts w:ascii="楷体" w:eastAsia="楷体" w:hAnsi="楷体" w:cs="Arial"/>
          <w:kern w:val="0"/>
        </w:rPr>
        <w:t>上海虹桥国际机场</w:t>
      </w:r>
    </w:p>
    <w:p w14:paraId="487B858A" w14:textId="77777777" w:rsidR="00F23ACF" w:rsidRDefault="00000000">
      <w:pPr>
        <w:widowControl/>
        <w:shd w:val="clear" w:color="auto" w:fill="FFFFFF"/>
        <w:ind w:left="720" w:hangingChars="300" w:hanging="720"/>
        <w:jc w:val="left"/>
        <w:rPr>
          <w:rFonts w:ascii="楷体" w:eastAsia="楷体" w:hAnsi="楷体" w:cs="Arial" w:hint="eastAsia"/>
          <w:kern w:val="0"/>
        </w:rPr>
      </w:pPr>
      <w:r>
        <w:rPr>
          <w:rFonts w:ascii="楷体" w:eastAsia="楷体" w:hAnsi="楷体" w:cs="Arial"/>
          <w:kern w:val="0"/>
        </w:rPr>
        <w:t>地铁：乘坐2号线至静安寺站，换乘7号线</w:t>
      </w:r>
      <w:proofErr w:type="gramStart"/>
      <w:r>
        <w:rPr>
          <w:rFonts w:ascii="楷体" w:eastAsia="楷体" w:hAnsi="楷体" w:cs="Arial"/>
          <w:kern w:val="0"/>
        </w:rPr>
        <w:t>至肇嘉浜</w:t>
      </w:r>
      <w:proofErr w:type="gramEnd"/>
      <w:r>
        <w:rPr>
          <w:rFonts w:ascii="楷体" w:eastAsia="楷体" w:hAnsi="楷体" w:cs="Arial"/>
          <w:kern w:val="0"/>
        </w:rPr>
        <w:t>路站（2号口出），步行约600米即达，全程约45分钟。</w:t>
      </w:r>
    </w:p>
    <w:p w14:paraId="45BECBC9" w14:textId="77777777" w:rsidR="00F23ACF" w:rsidRDefault="00000000">
      <w:pPr>
        <w:widowControl/>
        <w:shd w:val="clear" w:color="auto" w:fill="FFFFFF"/>
        <w:jc w:val="left"/>
        <w:rPr>
          <w:rFonts w:ascii="楷体" w:eastAsia="楷体" w:hAnsi="楷体" w:cs="Arial" w:hint="eastAsia"/>
          <w:kern w:val="0"/>
        </w:rPr>
      </w:pPr>
      <w:r>
        <w:rPr>
          <w:rFonts w:ascii="楷体" w:eastAsia="楷体" w:hAnsi="楷体" w:cs="Arial"/>
          <w:kern w:val="0"/>
        </w:rPr>
        <w:t>出租车：约12公里，车程25分钟，费用约60元。</w:t>
      </w:r>
    </w:p>
    <w:p w14:paraId="439CB0E4" w14:textId="77777777" w:rsidR="00F23ACF" w:rsidRDefault="00000000">
      <w:pPr>
        <w:widowControl/>
        <w:numPr>
          <w:ilvl w:val="0"/>
          <w:numId w:val="2"/>
        </w:numPr>
        <w:shd w:val="clear" w:color="auto" w:fill="FFFFFF"/>
        <w:ind w:left="0"/>
        <w:jc w:val="left"/>
        <w:rPr>
          <w:rFonts w:ascii="楷体" w:eastAsia="楷体" w:hAnsi="楷体" w:cs="Arial" w:hint="eastAsia"/>
          <w:kern w:val="0"/>
        </w:rPr>
      </w:pPr>
      <w:r>
        <w:rPr>
          <w:rFonts w:ascii="楷体" w:eastAsia="楷体" w:hAnsi="楷体" w:cs="Arial"/>
          <w:kern w:val="0"/>
        </w:rPr>
        <w:t>上海浦东国际机场</w:t>
      </w:r>
    </w:p>
    <w:p w14:paraId="6D3AF09E" w14:textId="77777777" w:rsidR="00F23ACF" w:rsidRDefault="00000000">
      <w:pPr>
        <w:widowControl/>
        <w:shd w:val="clear" w:color="auto" w:fill="FFFFFF"/>
        <w:ind w:left="720" w:hangingChars="300" w:hanging="720"/>
        <w:jc w:val="left"/>
        <w:rPr>
          <w:rFonts w:ascii="楷体" w:eastAsia="楷体" w:hAnsi="楷体" w:cs="Arial" w:hint="eastAsia"/>
          <w:kern w:val="0"/>
        </w:rPr>
      </w:pPr>
      <w:r>
        <w:rPr>
          <w:rFonts w:ascii="楷体" w:eastAsia="楷体" w:hAnsi="楷体" w:cs="Arial"/>
          <w:kern w:val="0"/>
        </w:rPr>
        <w:t>地铁：乘坐2号线至世纪大道站，换乘9号线</w:t>
      </w:r>
      <w:proofErr w:type="gramStart"/>
      <w:r>
        <w:rPr>
          <w:rFonts w:ascii="楷体" w:eastAsia="楷体" w:hAnsi="楷体" w:cs="Arial"/>
          <w:kern w:val="0"/>
        </w:rPr>
        <w:t>至肇嘉浜</w:t>
      </w:r>
      <w:proofErr w:type="gramEnd"/>
      <w:r>
        <w:rPr>
          <w:rFonts w:ascii="楷体" w:eastAsia="楷体" w:hAnsi="楷体" w:cs="Arial"/>
          <w:kern w:val="0"/>
        </w:rPr>
        <w:t>路站（2号口出），步行约600米即达，全程约90分钟。</w:t>
      </w:r>
    </w:p>
    <w:p w14:paraId="092DDCC8" w14:textId="77777777" w:rsidR="00F23ACF" w:rsidRDefault="00000000">
      <w:pPr>
        <w:widowControl/>
        <w:shd w:val="clear" w:color="auto" w:fill="FFFFFF"/>
        <w:jc w:val="left"/>
        <w:rPr>
          <w:rFonts w:ascii="楷体" w:eastAsia="楷体" w:hAnsi="楷体" w:cs="Arial" w:hint="eastAsia"/>
          <w:kern w:val="0"/>
        </w:rPr>
      </w:pPr>
      <w:r>
        <w:rPr>
          <w:rFonts w:ascii="楷体" w:eastAsia="楷体" w:hAnsi="楷体" w:cs="Arial"/>
          <w:kern w:val="0"/>
        </w:rPr>
        <w:t>出租车：约47-57公里，车程60-65分钟，费用约160元。</w:t>
      </w:r>
    </w:p>
    <w:p w14:paraId="3F7B900A" w14:textId="77777777" w:rsidR="00F23ACF" w:rsidRDefault="00000000">
      <w:pPr>
        <w:widowControl/>
        <w:shd w:val="clear" w:color="auto" w:fill="FFFFFF"/>
        <w:jc w:val="left"/>
        <w:rPr>
          <w:rStyle w:val="ac"/>
          <w:rFonts w:ascii="Microsoft YaHei UI" w:eastAsia="Microsoft YaHei UI" w:hAnsi="Microsoft YaHei UI" w:cs="宋体" w:hint="eastAsia"/>
          <w:color w:val="1D80BB"/>
          <w:spacing w:val="15"/>
          <w:szCs w:val="21"/>
        </w:rPr>
      </w:pPr>
      <w:r>
        <w:rPr>
          <w:rStyle w:val="ac"/>
          <w:rFonts w:ascii="Microsoft YaHei UI" w:eastAsia="Microsoft YaHei UI" w:hAnsi="Microsoft YaHei UI" w:cs="宋体"/>
          <w:color w:val="1D80BB"/>
          <w:spacing w:val="15"/>
          <w:szCs w:val="21"/>
        </w:rPr>
        <w:t>二、火车站/高铁站交通</w:t>
      </w:r>
    </w:p>
    <w:p w14:paraId="0251AFFF" w14:textId="77777777" w:rsidR="00F23ACF" w:rsidRDefault="00000000">
      <w:pPr>
        <w:widowControl/>
        <w:numPr>
          <w:ilvl w:val="0"/>
          <w:numId w:val="3"/>
        </w:numPr>
        <w:shd w:val="clear" w:color="auto" w:fill="FFFFFF"/>
        <w:ind w:left="0"/>
        <w:jc w:val="left"/>
        <w:rPr>
          <w:rFonts w:ascii="楷体" w:eastAsia="楷体" w:hAnsi="楷体" w:cs="Arial" w:hint="eastAsia"/>
          <w:kern w:val="0"/>
        </w:rPr>
      </w:pPr>
      <w:r>
        <w:rPr>
          <w:rFonts w:ascii="楷体" w:eastAsia="楷体" w:hAnsi="楷体" w:cs="Arial"/>
          <w:kern w:val="0"/>
        </w:rPr>
        <w:t>上海虹桥火车站（高铁站）</w:t>
      </w:r>
    </w:p>
    <w:p w14:paraId="12D96D61" w14:textId="77777777" w:rsidR="00F23ACF" w:rsidRDefault="00000000">
      <w:pPr>
        <w:widowControl/>
        <w:shd w:val="clear" w:color="auto" w:fill="FFFFFF"/>
        <w:ind w:left="720" w:hangingChars="300" w:hanging="720"/>
        <w:jc w:val="left"/>
        <w:rPr>
          <w:rFonts w:ascii="楷体" w:eastAsia="楷体" w:hAnsi="楷体" w:cs="Arial" w:hint="eastAsia"/>
          <w:kern w:val="0"/>
        </w:rPr>
      </w:pPr>
      <w:r>
        <w:rPr>
          <w:rFonts w:ascii="楷体" w:eastAsia="楷体" w:hAnsi="楷体" w:cs="Arial"/>
          <w:kern w:val="0"/>
        </w:rPr>
        <w:t>地铁：乘坐2号线至静安寺站，换乘7号线</w:t>
      </w:r>
      <w:proofErr w:type="gramStart"/>
      <w:r>
        <w:rPr>
          <w:rFonts w:ascii="楷体" w:eastAsia="楷体" w:hAnsi="楷体" w:cs="Arial"/>
          <w:kern w:val="0"/>
        </w:rPr>
        <w:t>至肇嘉浜</w:t>
      </w:r>
      <w:proofErr w:type="gramEnd"/>
      <w:r>
        <w:rPr>
          <w:rFonts w:ascii="楷体" w:eastAsia="楷体" w:hAnsi="楷体" w:cs="Arial"/>
          <w:kern w:val="0"/>
        </w:rPr>
        <w:t>路站（2号口出），步行约600米即达，全程约60分钟。</w:t>
      </w:r>
    </w:p>
    <w:p w14:paraId="3A45EE5E" w14:textId="77777777" w:rsidR="00F23ACF" w:rsidRDefault="00000000">
      <w:pPr>
        <w:widowControl/>
        <w:shd w:val="clear" w:color="auto" w:fill="FFFFFF"/>
        <w:jc w:val="left"/>
        <w:rPr>
          <w:rFonts w:ascii="楷体" w:eastAsia="楷体" w:hAnsi="楷体" w:cs="Arial" w:hint="eastAsia"/>
          <w:kern w:val="0"/>
        </w:rPr>
      </w:pPr>
      <w:r>
        <w:rPr>
          <w:rFonts w:ascii="楷体" w:eastAsia="楷体" w:hAnsi="楷体" w:cs="Arial"/>
          <w:kern w:val="0"/>
        </w:rPr>
        <w:t>出租车：约16.7-20公里，车程50分钟，费用约60元。</w:t>
      </w:r>
    </w:p>
    <w:p w14:paraId="27D66B9C" w14:textId="77777777" w:rsidR="00F23ACF" w:rsidRDefault="00000000">
      <w:pPr>
        <w:widowControl/>
        <w:numPr>
          <w:ilvl w:val="0"/>
          <w:numId w:val="3"/>
        </w:numPr>
        <w:shd w:val="clear" w:color="auto" w:fill="FFFFFF"/>
        <w:ind w:left="0"/>
        <w:jc w:val="left"/>
        <w:rPr>
          <w:rFonts w:ascii="楷体" w:eastAsia="楷体" w:hAnsi="楷体" w:cs="Arial" w:hint="eastAsia"/>
          <w:kern w:val="0"/>
        </w:rPr>
      </w:pPr>
      <w:r>
        <w:rPr>
          <w:rFonts w:ascii="楷体" w:eastAsia="楷体" w:hAnsi="楷体" w:cs="Arial"/>
          <w:kern w:val="0"/>
        </w:rPr>
        <w:t>上海火车站（新客站）</w:t>
      </w:r>
    </w:p>
    <w:p w14:paraId="67EB02E1" w14:textId="77777777" w:rsidR="00F23ACF" w:rsidRDefault="00000000">
      <w:pPr>
        <w:widowControl/>
        <w:shd w:val="clear" w:color="auto" w:fill="FFFFFF"/>
        <w:ind w:left="720" w:hangingChars="300" w:hanging="720"/>
        <w:jc w:val="left"/>
        <w:rPr>
          <w:rFonts w:ascii="楷体" w:eastAsia="楷体" w:hAnsi="楷体" w:cs="Arial" w:hint="eastAsia"/>
          <w:kern w:val="0"/>
        </w:rPr>
      </w:pPr>
      <w:r>
        <w:rPr>
          <w:rFonts w:ascii="楷体" w:eastAsia="楷体" w:hAnsi="楷体" w:cs="Arial"/>
          <w:kern w:val="0"/>
        </w:rPr>
        <w:t>地铁：乘坐1号线至常熟路站，换乘7号线</w:t>
      </w:r>
      <w:proofErr w:type="gramStart"/>
      <w:r>
        <w:rPr>
          <w:rFonts w:ascii="楷体" w:eastAsia="楷体" w:hAnsi="楷体" w:cs="Arial"/>
          <w:kern w:val="0"/>
        </w:rPr>
        <w:t>至肇嘉浜</w:t>
      </w:r>
      <w:proofErr w:type="gramEnd"/>
      <w:r>
        <w:rPr>
          <w:rFonts w:ascii="楷体" w:eastAsia="楷体" w:hAnsi="楷体" w:cs="Arial"/>
          <w:kern w:val="0"/>
        </w:rPr>
        <w:t>路站（2号口出），步行约600米即达，全程约30分钟。</w:t>
      </w:r>
    </w:p>
    <w:p w14:paraId="3DDA6F52" w14:textId="77777777" w:rsidR="00F23ACF" w:rsidRDefault="00000000">
      <w:pPr>
        <w:widowControl/>
        <w:shd w:val="clear" w:color="auto" w:fill="FFFFFF"/>
        <w:jc w:val="left"/>
        <w:rPr>
          <w:rFonts w:ascii="楷体" w:eastAsia="楷体" w:hAnsi="楷体" w:cs="Arial" w:hint="eastAsia"/>
          <w:kern w:val="0"/>
        </w:rPr>
      </w:pPr>
      <w:r>
        <w:rPr>
          <w:rFonts w:ascii="楷体" w:eastAsia="楷体" w:hAnsi="楷体" w:cs="Arial"/>
          <w:kern w:val="0"/>
        </w:rPr>
        <w:t>出租车：约6.4-8公里，车程25-30分钟，费用约30元。</w:t>
      </w:r>
    </w:p>
    <w:p w14:paraId="7FED60BF" w14:textId="77777777" w:rsidR="00F23ACF" w:rsidRDefault="00000000">
      <w:pPr>
        <w:widowControl/>
        <w:numPr>
          <w:ilvl w:val="0"/>
          <w:numId w:val="3"/>
        </w:numPr>
        <w:shd w:val="clear" w:color="auto" w:fill="FFFFFF"/>
        <w:ind w:left="0"/>
        <w:jc w:val="left"/>
        <w:rPr>
          <w:rFonts w:ascii="楷体" w:eastAsia="楷体" w:hAnsi="楷体" w:cs="Arial" w:hint="eastAsia"/>
          <w:kern w:val="0"/>
        </w:rPr>
      </w:pPr>
      <w:r>
        <w:rPr>
          <w:rFonts w:ascii="楷体" w:eastAsia="楷体" w:hAnsi="楷体" w:cs="Arial"/>
          <w:kern w:val="0"/>
        </w:rPr>
        <w:t>上海南站</w:t>
      </w:r>
    </w:p>
    <w:p w14:paraId="50A575EC" w14:textId="77777777" w:rsidR="00F23ACF" w:rsidRDefault="00000000">
      <w:pPr>
        <w:widowControl/>
        <w:shd w:val="clear" w:color="auto" w:fill="FFFFFF"/>
        <w:jc w:val="left"/>
        <w:rPr>
          <w:rFonts w:ascii="楷体" w:eastAsia="楷体" w:hAnsi="楷体" w:cs="Arial" w:hint="eastAsia"/>
          <w:kern w:val="0"/>
        </w:rPr>
      </w:pPr>
      <w:r>
        <w:rPr>
          <w:rFonts w:ascii="楷体" w:eastAsia="楷体" w:hAnsi="楷体" w:cs="Arial"/>
          <w:kern w:val="0"/>
        </w:rPr>
        <w:t>地铁：乘坐1号线至徐家汇站，换乘9号线</w:t>
      </w:r>
      <w:proofErr w:type="gramStart"/>
      <w:r>
        <w:rPr>
          <w:rFonts w:ascii="楷体" w:eastAsia="楷体" w:hAnsi="楷体" w:cs="Arial"/>
          <w:kern w:val="0"/>
        </w:rPr>
        <w:t>至肇嘉浜</w:t>
      </w:r>
      <w:proofErr w:type="gramEnd"/>
      <w:r>
        <w:rPr>
          <w:rFonts w:ascii="楷体" w:eastAsia="楷体" w:hAnsi="楷体" w:cs="Arial"/>
          <w:kern w:val="0"/>
        </w:rPr>
        <w:t>路站（2号口出），步行约600米即达，全程约25分钟。</w:t>
      </w:r>
    </w:p>
    <w:p w14:paraId="76A9C65B" w14:textId="77777777" w:rsidR="00F23ACF" w:rsidRDefault="00000000">
      <w:pPr>
        <w:rPr>
          <w:rFonts w:ascii="方正小标宋简体" w:eastAsia="方正小标宋简体"/>
          <w:sz w:val="44"/>
          <w:szCs w:val="44"/>
        </w:rPr>
      </w:pPr>
      <w:r>
        <w:rPr>
          <w:rFonts w:ascii="楷体" w:eastAsia="楷体" w:hAnsi="楷体" w:cs="Arial"/>
          <w:kern w:val="0"/>
        </w:rPr>
        <w:t>出租车：约7公里，车程15分钟，费用约30元。</w:t>
      </w:r>
    </w:p>
    <w:sectPr w:rsidR="00F23ACF">
      <w:footerReference w:type="default" r:id="rId9"/>
      <w:pgSz w:w="11906" w:h="16838"/>
      <w:pgMar w:top="1418" w:right="1418" w:bottom="1418" w:left="1418" w:header="851" w:footer="794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0A1E" w14:textId="77777777" w:rsidR="006637CB" w:rsidRDefault="006637CB">
      <w:r>
        <w:separator/>
      </w:r>
    </w:p>
  </w:endnote>
  <w:endnote w:type="continuationSeparator" w:id="0">
    <w:p w14:paraId="12ED6630" w14:textId="77777777" w:rsidR="006637CB" w:rsidRDefault="0066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2B0869A-CEFF-478D-8B34-D8A8B4FBC20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DE5185C-6569-45EF-B70B-037D93B92D0F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3" w:subsetted="1" w:fontKey="{85907BB2-3796-47F9-9BCB-DF52A8B8936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4A51FC7-54E6-478D-B6AA-310DD1AE5C5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022756"/>
    </w:sdtPr>
    <w:sdtEndPr>
      <w:rPr>
        <w:rFonts w:ascii="仿宋_GB2312" w:eastAsia="仿宋_GB2312" w:hint="eastAsia"/>
        <w:sz w:val="24"/>
        <w:szCs w:val="24"/>
      </w:rPr>
    </w:sdtEndPr>
    <w:sdtContent>
      <w:p w14:paraId="6DF3F9E6" w14:textId="77777777" w:rsidR="00F23ACF" w:rsidRDefault="00000000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43C6DFDF" w14:textId="77777777" w:rsidR="00F23ACF" w:rsidRDefault="00F23A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07A5" w14:textId="77777777" w:rsidR="006637CB" w:rsidRDefault="006637CB">
      <w:r>
        <w:separator/>
      </w:r>
    </w:p>
  </w:footnote>
  <w:footnote w:type="continuationSeparator" w:id="0">
    <w:p w14:paraId="66C88C00" w14:textId="77777777" w:rsidR="006637CB" w:rsidRDefault="00663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A25F6"/>
    <w:multiLevelType w:val="singleLevel"/>
    <w:tmpl w:val="4A3A25F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5556BED"/>
    <w:multiLevelType w:val="multilevel"/>
    <w:tmpl w:val="55556B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5B03EB5"/>
    <w:multiLevelType w:val="multilevel"/>
    <w:tmpl w:val="75B03EB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902710188">
    <w:abstractNumId w:val="0"/>
  </w:num>
  <w:num w:numId="2" w16cid:durableId="751658361">
    <w:abstractNumId w:val="1"/>
  </w:num>
  <w:num w:numId="3" w16cid:durableId="1408653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xYmE4MzQzNTA3MDc1NDIwZWY4NzNhYmZhZjkwMDQifQ=="/>
  </w:docVars>
  <w:rsids>
    <w:rsidRoot w:val="001452ED"/>
    <w:rsid w:val="00011634"/>
    <w:rsid w:val="000119F3"/>
    <w:rsid w:val="00040431"/>
    <w:rsid w:val="0004303D"/>
    <w:rsid w:val="00057076"/>
    <w:rsid w:val="000715A7"/>
    <w:rsid w:val="00096755"/>
    <w:rsid w:val="000A4E77"/>
    <w:rsid w:val="000C3DE2"/>
    <w:rsid w:val="000D4063"/>
    <w:rsid w:val="000E19B2"/>
    <w:rsid w:val="001452ED"/>
    <w:rsid w:val="00155554"/>
    <w:rsid w:val="00171BE0"/>
    <w:rsid w:val="00176D02"/>
    <w:rsid w:val="001B4D23"/>
    <w:rsid w:val="001B7784"/>
    <w:rsid w:val="001D3457"/>
    <w:rsid w:val="001E777C"/>
    <w:rsid w:val="002120BA"/>
    <w:rsid w:val="00232E51"/>
    <w:rsid w:val="0023366E"/>
    <w:rsid w:val="00274ECB"/>
    <w:rsid w:val="002904C6"/>
    <w:rsid w:val="002A239F"/>
    <w:rsid w:val="002C24C8"/>
    <w:rsid w:val="002D3A7B"/>
    <w:rsid w:val="002D529D"/>
    <w:rsid w:val="002D6F7C"/>
    <w:rsid w:val="002E5F98"/>
    <w:rsid w:val="003110A1"/>
    <w:rsid w:val="00317C84"/>
    <w:rsid w:val="00372890"/>
    <w:rsid w:val="003877AE"/>
    <w:rsid w:val="00393201"/>
    <w:rsid w:val="004301DD"/>
    <w:rsid w:val="00432523"/>
    <w:rsid w:val="004335E4"/>
    <w:rsid w:val="004458D8"/>
    <w:rsid w:val="00465280"/>
    <w:rsid w:val="004810EF"/>
    <w:rsid w:val="00490CC6"/>
    <w:rsid w:val="00490E77"/>
    <w:rsid w:val="004B7B46"/>
    <w:rsid w:val="004D7A3A"/>
    <w:rsid w:val="004D7BC6"/>
    <w:rsid w:val="00502EC8"/>
    <w:rsid w:val="00503878"/>
    <w:rsid w:val="00503EE6"/>
    <w:rsid w:val="0050647A"/>
    <w:rsid w:val="00513D43"/>
    <w:rsid w:val="00536A5B"/>
    <w:rsid w:val="00552796"/>
    <w:rsid w:val="00556D9F"/>
    <w:rsid w:val="00580B4E"/>
    <w:rsid w:val="00590AD1"/>
    <w:rsid w:val="005955DE"/>
    <w:rsid w:val="005A0CBD"/>
    <w:rsid w:val="005D288F"/>
    <w:rsid w:val="005D671D"/>
    <w:rsid w:val="005E57D2"/>
    <w:rsid w:val="0060621C"/>
    <w:rsid w:val="00615C7C"/>
    <w:rsid w:val="00623E5B"/>
    <w:rsid w:val="00625838"/>
    <w:rsid w:val="0063068D"/>
    <w:rsid w:val="00641E40"/>
    <w:rsid w:val="0066087C"/>
    <w:rsid w:val="006637CB"/>
    <w:rsid w:val="006753EA"/>
    <w:rsid w:val="00687BB8"/>
    <w:rsid w:val="00694AF2"/>
    <w:rsid w:val="006A34B9"/>
    <w:rsid w:val="006B451D"/>
    <w:rsid w:val="006B5914"/>
    <w:rsid w:val="006C34B8"/>
    <w:rsid w:val="006D2120"/>
    <w:rsid w:val="006F0F3E"/>
    <w:rsid w:val="00704DC2"/>
    <w:rsid w:val="0071291F"/>
    <w:rsid w:val="00721A34"/>
    <w:rsid w:val="0075087F"/>
    <w:rsid w:val="00750A25"/>
    <w:rsid w:val="007527A8"/>
    <w:rsid w:val="0077608A"/>
    <w:rsid w:val="0077757A"/>
    <w:rsid w:val="00784132"/>
    <w:rsid w:val="007A13F3"/>
    <w:rsid w:val="007A2E00"/>
    <w:rsid w:val="007D19D3"/>
    <w:rsid w:val="007E0A34"/>
    <w:rsid w:val="007F190B"/>
    <w:rsid w:val="007F5E32"/>
    <w:rsid w:val="007F5FD9"/>
    <w:rsid w:val="007F6C40"/>
    <w:rsid w:val="00801AA1"/>
    <w:rsid w:val="008075E5"/>
    <w:rsid w:val="00810FFA"/>
    <w:rsid w:val="008348CA"/>
    <w:rsid w:val="00850323"/>
    <w:rsid w:val="00853C1D"/>
    <w:rsid w:val="0086568A"/>
    <w:rsid w:val="008838DB"/>
    <w:rsid w:val="0088742D"/>
    <w:rsid w:val="00894E7E"/>
    <w:rsid w:val="008B2958"/>
    <w:rsid w:val="008C78DA"/>
    <w:rsid w:val="008E7A69"/>
    <w:rsid w:val="00902075"/>
    <w:rsid w:val="00920577"/>
    <w:rsid w:val="00923885"/>
    <w:rsid w:val="00957B30"/>
    <w:rsid w:val="0097614C"/>
    <w:rsid w:val="00982ABF"/>
    <w:rsid w:val="00984EF7"/>
    <w:rsid w:val="009B4474"/>
    <w:rsid w:val="009B7276"/>
    <w:rsid w:val="009C2CA1"/>
    <w:rsid w:val="009C309B"/>
    <w:rsid w:val="009C59BF"/>
    <w:rsid w:val="009D0A60"/>
    <w:rsid w:val="009E3D02"/>
    <w:rsid w:val="00A06881"/>
    <w:rsid w:val="00A11A1C"/>
    <w:rsid w:val="00A67B79"/>
    <w:rsid w:val="00A954AA"/>
    <w:rsid w:val="00AA2D91"/>
    <w:rsid w:val="00AA57B2"/>
    <w:rsid w:val="00AD375D"/>
    <w:rsid w:val="00AF721B"/>
    <w:rsid w:val="00B042D9"/>
    <w:rsid w:val="00B3311E"/>
    <w:rsid w:val="00B372B4"/>
    <w:rsid w:val="00B927B2"/>
    <w:rsid w:val="00B93B29"/>
    <w:rsid w:val="00B97134"/>
    <w:rsid w:val="00BA1375"/>
    <w:rsid w:val="00BB3A26"/>
    <w:rsid w:val="00BC026B"/>
    <w:rsid w:val="00BC468E"/>
    <w:rsid w:val="00BE2C97"/>
    <w:rsid w:val="00BF4451"/>
    <w:rsid w:val="00BF5B3D"/>
    <w:rsid w:val="00C35F07"/>
    <w:rsid w:val="00C37C4C"/>
    <w:rsid w:val="00C73B2C"/>
    <w:rsid w:val="00C76BC2"/>
    <w:rsid w:val="00C93609"/>
    <w:rsid w:val="00CC1472"/>
    <w:rsid w:val="00CD3166"/>
    <w:rsid w:val="00CF0420"/>
    <w:rsid w:val="00D751C8"/>
    <w:rsid w:val="00DA2315"/>
    <w:rsid w:val="00DA3D80"/>
    <w:rsid w:val="00DD0D55"/>
    <w:rsid w:val="00DD1965"/>
    <w:rsid w:val="00E0089D"/>
    <w:rsid w:val="00E02A68"/>
    <w:rsid w:val="00E04405"/>
    <w:rsid w:val="00E24EFE"/>
    <w:rsid w:val="00E359DE"/>
    <w:rsid w:val="00E9299F"/>
    <w:rsid w:val="00F12A39"/>
    <w:rsid w:val="00F23ACF"/>
    <w:rsid w:val="00F53449"/>
    <w:rsid w:val="00F546BD"/>
    <w:rsid w:val="00FA7DE1"/>
    <w:rsid w:val="00FB1EB8"/>
    <w:rsid w:val="00FB3312"/>
    <w:rsid w:val="00FB3CE5"/>
    <w:rsid w:val="00FB7A06"/>
    <w:rsid w:val="00FC264E"/>
    <w:rsid w:val="00FC26B0"/>
    <w:rsid w:val="00FD1A50"/>
    <w:rsid w:val="00FD7B9E"/>
    <w:rsid w:val="00FF6D81"/>
    <w:rsid w:val="0343493E"/>
    <w:rsid w:val="041729C9"/>
    <w:rsid w:val="04414752"/>
    <w:rsid w:val="070B300A"/>
    <w:rsid w:val="07275BDE"/>
    <w:rsid w:val="0A9B03A1"/>
    <w:rsid w:val="0D8633EB"/>
    <w:rsid w:val="0F44780A"/>
    <w:rsid w:val="0F751390"/>
    <w:rsid w:val="115E27C5"/>
    <w:rsid w:val="13BB36C2"/>
    <w:rsid w:val="16584288"/>
    <w:rsid w:val="16FB3F87"/>
    <w:rsid w:val="1A0F5222"/>
    <w:rsid w:val="1D952C6B"/>
    <w:rsid w:val="1DED6B6E"/>
    <w:rsid w:val="2028175B"/>
    <w:rsid w:val="203D69BD"/>
    <w:rsid w:val="20EC5FC2"/>
    <w:rsid w:val="22117360"/>
    <w:rsid w:val="24EB446A"/>
    <w:rsid w:val="25315EDA"/>
    <w:rsid w:val="25A352C1"/>
    <w:rsid w:val="25ED314E"/>
    <w:rsid w:val="25FD64B2"/>
    <w:rsid w:val="27A92298"/>
    <w:rsid w:val="2ABF102B"/>
    <w:rsid w:val="2BE230D5"/>
    <w:rsid w:val="2C581F9E"/>
    <w:rsid w:val="2FC978E1"/>
    <w:rsid w:val="31232780"/>
    <w:rsid w:val="320B2272"/>
    <w:rsid w:val="389307DD"/>
    <w:rsid w:val="3AA328AC"/>
    <w:rsid w:val="3AF0625E"/>
    <w:rsid w:val="3AF95F78"/>
    <w:rsid w:val="3EBC04B0"/>
    <w:rsid w:val="3EDB068C"/>
    <w:rsid w:val="42424E2B"/>
    <w:rsid w:val="42EB2740"/>
    <w:rsid w:val="43616E7D"/>
    <w:rsid w:val="444E4E7F"/>
    <w:rsid w:val="45C44C4A"/>
    <w:rsid w:val="47FC1C74"/>
    <w:rsid w:val="489D100D"/>
    <w:rsid w:val="48FC4324"/>
    <w:rsid w:val="4AC03981"/>
    <w:rsid w:val="4AC52210"/>
    <w:rsid w:val="4D1133B2"/>
    <w:rsid w:val="4DBC1F35"/>
    <w:rsid w:val="4FC155E1"/>
    <w:rsid w:val="4FE415FC"/>
    <w:rsid w:val="50F61BF7"/>
    <w:rsid w:val="52C061AC"/>
    <w:rsid w:val="52F52B82"/>
    <w:rsid w:val="59F73BDD"/>
    <w:rsid w:val="5E285E01"/>
    <w:rsid w:val="5E5F0DE7"/>
    <w:rsid w:val="62B62F9F"/>
    <w:rsid w:val="65053D6A"/>
    <w:rsid w:val="65E07311"/>
    <w:rsid w:val="69126A56"/>
    <w:rsid w:val="6D765805"/>
    <w:rsid w:val="6E4B6288"/>
    <w:rsid w:val="72996ABF"/>
    <w:rsid w:val="7320390F"/>
    <w:rsid w:val="734E6CD1"/>
    <w:rsid w:val="757C1FFB"/>
    <w:rsid w:val="775F31ED"/>
    <w:rsid w:val="776B413F"/>
    <w:rsid w:val="79FA156C"/>
    <w:rsid w:val="7B9854E0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7943D1"/>
  <w15:docId w15:val="{DC50F495-A0F8-4F40-A406-77B14365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qFormat/>
    <w:rPr>
      <w:color w:val="0000FF" w:themeColor="hyperlink"/>
      <w:u w:val="single"/>
    </w:rPr>
  </w:style>
  <w:style w:type="character" w:styleId="ae">
    <w:name w:val="annotation reference"/>
    <w:basedOn w:val="a0"/>
    <w:semiHidden/>
    <w:qFormat/>
    <w:rPr>
      <w:sz w:val="21"/>
      <w:szCs w:val="21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列表段落1"/>
    <w:basedOn w:val="a"/>
    <w:qFormat/>
    <w:pPr>
      <w:widowControl/>
      <w:snapToGrid w:val="0"/>
      <w:spacing w:before="100" w:beforeAutospacing="1" w:after="100" w:afterAutospacing="1" w:line="360" w:lineRule="auto"/>
      <w:ind w:left="420" w:hanging="420"/>
    </w:pPr>
    <w:rPr>
      <w:rFonts w:ascii="仿宋" w:eastAsia="仿宋" w:hAnsi="仿宋"/>
      <w:b/>
      <w:bCs/>
      <w:sz w:val="28"/>
      <w:szCs w:val="2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365518E-3E4F-49BB-BD0C-6E0BF295E8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Xtzj.Com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华翠</cp:lastModifiedBy>
  <cp:revision>3</cp:revision>
  <cp:lastPrinted>2025-10-11T08:04:00Z</cp:lastPrinted>
  <dcterms:created xsi:type="dcterms:W3CDTF">2025-10-11T08:40:00Z</dcterms:created>
  <dcterms:modified xsi:type="dcterms:W3CDTF">2025-10-11T08:40:00Z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9BB40DF6684849998A811AEDB13EC77C_13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