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64A" w:rsidRDefault="00607550">
      <w:pPr>
        <w:adjustRightInd w:val="0"/>
        <w:snapToGrid w:val="0"/>
        <w:jc w:val="center"/>
        <w:rPr>
          <w:rFonts w:ascii="方正小标宋简体" w:eastAsia="方正小标宋简体" w:hAnsi="Times New Roman" w:cs="Times New Roman"/>
          <w:bCs/>
          <w:color w:val="000000" w:themeColor="text1"/>
          <w:sz w:val="28"/>
          <w:szCs w:val="28"/>
        </w:rPr>
      </w:pPr>
      <w:bookmarkStart w:id="0" w:name="_GoBack"/>
      <w:bookmarkEnd w:id="0"/>
      <w:r>
        <w:rPr>
          <w:rFonts w:ascii="方正小标宋简体" w:eastAsia="方正小标宋简体" w:hAnsi="Times New Roman" w:cs="Times New Roman" w:hint="eastAsia"/>
          <w:bCs/>
          <w:color w:val="000000" w:themeColor="text1"/>
          <w:sz w:val="36"/>
          <w:szCs w:val="44"/>
        </w:rPr>
        <w:t>2026</w:t>
      </w:r>
      <w:r>
        <w:rPr>
          <w:rFonts w:ascii="方正小标宋简体" w:eastAsia="方正小标宋简体" w:hAnsi="Times New Roman" w:cs="Times New Roman" w:hint="eastAsia"/>
          <w:bCs/>
          <w:color w:val="000000" w:themeColor="text1"/>
          <w:sz w:val="36"/>
          <w:szCs w:val="44"/>
        </w:rPr>
        <w:t>年中国药学会</w:t>
      </w:r>
      <w:r>
        <w:rPr>
          <w:rFonts w:ascii="方正小标宋简体" w:eastAsia="方正小标宋简体" w:hAnsi="Times New Roman" w:cs="Times New Roman"/>
          <w:bCs/>
          <w:color w:val="000000" w:themeColor="text1"/>
          <w:sz w:val="36"/>
          <w:szCs w:val="44"/>
        </w:rPr>
        <w:t>药物流行病学学术年会</w:t>
      </w:r>
      <w:r>
        <w:rPr>
          <w:rFonts w:ascii="方正小标宋简体" w:eastAsia="方正小标宋简体" w:hAnsi="Times New Roman" w:cs="Times New Roman" w:hint="eastAsia"/>
          <w:bCs/>
          <w:color w:val="000000" w:themeColor="text1"/>
          <w:sz w:val="36"/>
          <w:szCs w:val="44"/>
        </w:rPr>
        <w:t>日程</w:t>
      </w:r>
    </w:p>
    <w:tbl>
      <w:tblPr>
        <w:tblW w:w="9220" w:type="dxa"/>
        <w:tblInd w:w="96" w:type="dxa"/>
        <w:tblLayout w:type="fixed"/>
        <w:tblLook w:val="04A0" w:firstRow="1" w:lastRow="0" w:firstColumn="1" w:lastColumn="0" w:noHBand="0" w:noVBand="1"/>
      </w:tblPr>
      <w:tblGrid>
        <w:gridCol w:w="1319"/>
        <w:gridCol w:w="3480"/>
        <w:gridCol w:w="960"/>
        <w:gridCol w:w="3461"/>
      </w:tblGrid>
      <w:tr w:rsidR="0046464A">
        <w:trPr>
          <w:trHeight w:val="576"/>
        </w:trPr>
        <w:tc>
          <w:tcPr>
            <w:tcW w:w="9220" w:type="dxa"/>
            <w:gridSpan w:val="4"/>
            <w:tcBorders>
              <w:top w:val="single" w:sz="4" w:space="0" w:color="000000"/>
              <w:left w:val="single" w:sz="4" w:space="0" w:color="auto"/>
              <w:bottom w:val="single" w:sz="4" w:space="0" w:color="000000"/>
              <w:right w:val="single" w:sz="4" w:space="0" w:color="auto"/>
            </w:tcBorders>
            <w:shd w:val="clear" w:color="auto" w:fill="0070C0"/>
            <w:noWrap/>
            <w:vAlign w:val="center"/>
          </w:tcPr>
          <w:p w:rsidR="0046464A" w:rsidRDefault="00607550">
            <w:pPr>
              <w:widowControl/>
              <w:jc w:val="center"/>
              <w:textAlignment w:val="center"/>
              <w:rPr>
                <w:rFonts w:ascii="微软雅黑" w:eastAsia="微软雅黑" w:hAnsi="微软雅黑" w:cs="微软雅黑"/>
                <w:b/>
                <w:bCs/>
                <w:color w:val="FFFFFF"/>
                <w:szCs w:val="21"/>
              </w:rPr>
            </w:pPr>
            <w:r>
              <w:rPr>
                <w:rFonts w:ascii="微软雅黑" w:eastAsia="微软雅黑" w:hAnsi="微软雅黑" w:cs="微软雅黑" w:hint="eastAsia"/>
                <w:b/>
                <w:bCs/>
                <w:color w:val="FFFFFF"/>
                <w:kern w:val="0"/>
                <w:sz w:val="24"/>
                <w:szCs w:val="24"/>
                <w:lang w:bidi="ar"/>
              </w:rPr>
              <w:t>方法学指南解读分会场</w:t>
            </w:r>
          </w:p>
        </w:tc>
      </w:tr>
      <w:tr w:rsidR="0046464A">
        <w:trPr>
          <w:trHeight w:val="576"/>
        </w:trPr>
        <w:tc>
          <w:tcPr>
            <w:tcW w:w="9220" w:type="dxa"/>
            <w:gridSpan w:val="4"/>
            <w:tcBorders>
              <w:top w:val="single" w:sz="4" w:space="0" w:color="000000"/>
              <w:left w:val="single" w:sz="4" w:space="0" w:color="auto"/>
              <w:bottom w:val="single" w:sz="4" w:space="0" w:color="000000"/>
              <w:right w:val="single" w:sz="4" w:space="0" w:color="auto"/>
            </w:tcBorders>
            <w:shd w:val="clear" w:color="auto" w:fill="0070C0"/>
            <w:noWrap/>
            <w:vAlign w:val="center"/>
          </w:tcPr>
          <w:p w:rsidR="0046464A" w:rsidRDefault="00607550">
            <w:pPr>
              <w:widowControl/>
              <w:jc w:val="center"/>
              <w:textAlignment w:val="center"/>
              <w:rPr>
                <w:rFonts w:ascii="微软雅黑" w:eastAsia="微软雅黑" w:hAnsi="微软雅黑" w:cs="微软雅黑"/>
                <w:b/>
                <w:bCs/>
                <w:color w:val="FFFFFF"/>
                <w:kern w:val="0"/>
                <w:sz w:val="24"/>
                <w:szCs w:val="24"/>
                <w:lang w:bidi="ar"/>
              </w:rPr>
            </w:pPr>
            <w:r>
              <w:rPr>
                <w:rFonts w:ascii="微软雅黑" w:eastAsia="微软雅黑" w:hAnsi="微软雅黑" w:cs="微软雅黑" w:hint="eastAsia"/>
                <w:b/>
                <w:bCs/>
                <w:color w:val="FFFFFF"/>
                <w:kern w:val="0"/>
                <w:szCs w:val="21"/>
                <w:lang w:bidi="ar"/>
              </w:rPr>
              <w:t>【分会场主席：孙凤】</w:t>
            </w:r>
          </w:p>
        </w:tc>
      </w:tr>
      <w:tr w:rsidR="0046464A">
        <w:trPr>
          <w:trHeight w:val="576"/>
        </w:trPr>
        <w:tc>
          <w:tcPr>
            <w:tcW w:w="9220" w:type="dxa"/>
            <w:gridSpan w:val="4"/>
            <w:tcBorders>
              <w:top w:val="single" w:sz="4" w:space="0" w:color="000000"/>
              <w:left w:val="single" w:sz="4" w:space="0" w:color="auto"/>
              <w:bottom w:val="single" w:sz="4" w:space="0" w:color="000000"/>
              <w:right w:val="single" w:sz="4" w:space="0" w:color="auto"/>
            </w:tcBorders>
            <w:shd w:val="clear" w:color="auto" w:fill="0070C0"/>
            <w:noWrap/>
            <w:vAlign w:val="center"/>
          </w:tcPr>
          <w:p w:rsidR="0046464A" w:rsidRDefault="00607550">
            <w:pPr>
              <w:widowControl/>
              <w:jc w:val="center"/>
              <w:textAlignment w:val="center"/>
              <w:rPr>
                <w:rFonts w:ascii="微软雅黑" w:eastAsia="微软雅黑" w:hAnsi="微软雅黑" w:cs="微软雅黑"/>
                <w:b/>
                <w:bCs/>
                <w:color w:val="FFFFFF"/>
                <w:szCs w:val="21"/>
              </w:rPr>
            </w:pPr>
            <w:r>
              <w:rPr>
                <w:rFonts w:ascii="微软雅黑" w:eastAsia="微软雅黑" w:hAnsi="微软雅黑" w:cs="微软雅黑" w:hint="eastAsia"/>
                <w:b/>
                <w:bCs/>
                <w:color w:val="FFFFFF"/>
                <w:kern w:val="0"/>
                <w:szCs w:val="21"/>
                <w:lang w:bidi="ar"/>
              </w:rPr>
              <w:t>2026</w:t>
            </w:r>
            <w:r>
              <w:rPr>
                <w:rFonts w:ascii="微软雅黑" w:eastAsia="微软雅黑" w:hAnsi="微软雅黑" w:cs="微软雅黑" w:hint="eastAsia"/>
                <w:b/>
                <w:bCs/>
                <w:color w:val="FFFFFF"/>
                <w:kern w:val="0"/>
                <w:szCs w:val="21"/>
                <w:lang w:bidi="ar"/>
              </w:rPr>
              <w:t>年</w:t>
            </w:r>
            <w:r>
              <w:rPr>
                <w:rFonts w:ascii="微软雅黑" w:eastAsia="微软雅黑" w:hAnsi="微软雅黑" w:cs="微软雅黑" w:hint="eastAsia"/>
                <w:b/>
                <w:bCs/>
                <w:color w:val="FFFFFF"/>
                <w:kern w:val="0"/>
                <w:szCs w:val="21"/>
                <w:lang w:bidi="ar"/>
              </w:rPr>
              <w:t>11</w:t>
            </w:r>
            <w:r>
              <w:rPr>
                <w:rFonts w:ascii="微软雅黑" w:eastAsia="微软雅黑" w:hAnsi="微软雅黑" w:cs="微软雅黑" w:hint="eastAsia"/>
                <w:b/>
                <w:bCs/>
                <w:color w:val="FFFFFF"/>
                <w:kern w:val="0"/>
                <w:szCs w:val="21"/>
                <w:lang w:bidi="ar"/>
              </w:rPr>
              <w:t>月</w:t>
            </w:r>
            <w:r>
              <w:rPr>
                <w:rFonts w:ascii="微软雅黑" w:eastAsia="微软雅黑" w:hAnsi="微软雅黑" w:cs="微软雅黑" w:hint="eastAsia"/>
                <w:b/>
                <w:bCs/>
                <w:color w:val="FFFFFF"/>
                <w:kern w:val="0"/>
                <w:szCs w:val="21"/>
                <w:lang w:bidi="ar"/>
              </w:rPr>
              <w:t>6</w:t>
            </w:r>
            <w:r>
              <w:rPr>
                <w:rFonts w:ascii="微软雅黑" w:eastAsia="微软雅黑" w:hAnsi="微软雅黑" w:cs="微软雅黑" w:hint="eastAsia"/>
                <w:b/>
                <w:bCs/>
                <w:color w:val="FFFFFF"/>
                <w:kern w:val="0"/>
                <w:szCs w:val="21"/>
                <w:lang w:bidi="ar"/>
              </w:rPr>
              <w:t>日</w:t>
            </w:r>
            <w:r>
              <w:rPr>
                <w:rFonts w:ascii="微软雅黑" w:eastAsia="微软雅黑" w:hAnsi="微软雅黑" w:cs="微软雅黑" w:hint="eastAsia"/>
                <w:b/>
                <w:bCs/>
                <w:color w:val="FFFFFF"/>
                <w:kern w:val="0"/>
                <w:szCs w:val="21"/>
                <w:lang w:bidi="ar"/>
              </w:rPr>
              <w:t xml:space="preserve"> </w:t>
            </w:r>
            <w:r>
              <w:rPr>
                <w:rFonts w:ascii="微软雅黑" w:eastAsia="微软雅黑" w:hAnsi="微软雅黑" w:cs="微软雅黑" w:hint="eastAsia"/>
                <w:b/>
                <w:bCs/>
                <w:color w:val="FFFFFF"/>
                <w:kern w:val="0"/>
                <w:szCs w:val="21"/>
                <w:lang w:bidi="ar"/>
              </w:rPr>
              <w:t>（星期五）下午</w:t>
            </w:r>
          </w:p>
        </w:tc>
      </w:tr>
      <w:tr w:rsidR="0046464A">
        <w:trPr>
          <w:trHeight w:val="476"/>
        </w:trPr>
        <w:tc>
          <w:tcPr>
            <w:tcW w:w="1319"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时间</w:t>
            </w:r>
          </w:p>
        </w:tc>
        <w:tc>
          <w:tcPr>
            <w:tcW w:w="34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讲题</w:t>
            </w:r>
          </w:p>
        </w:tc>
        <w:tc>
          <w:tcPr>
            <w:tcW w:w="96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讲者</w:t>
            </w:r>
          </w:p>
        </w:tc>
        <w:tc>
          <w:tcPr>
            <w:tcW w:w="3461" w:type="dxa"/>
            <w:tcBorders>
              <w:top w:val="single" w:sz="4" w:space="0" w:color="000000"/>
              <w:left w:val="single" w:sz="4" w:space="0" w:color="auto"/>
              <w:bottom w:val="single" w:sz="4" w:space="0" w:color="000000"/>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单位</w:t>
            </w:r>
          </w:p>
        </w:tc>
      </w:tr>
      <w:tr w:rsidR="0046464A">
        <w:trPr>
          <w:trHeight w:val="476"/>
        </w:trPr>
        <w:tc>
          <w:tcPr>
            <w:tcW w:w="1319" w:type="dxa"/>
            <w:tcBorders>
              <w:top w:val="single" w:sz="4" w:space="0" w:color="auto"/>
              <w:left w:val="single" w:sz="4" w:space="0" w:color="auto"/>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13:30-13:40</w:t>
            </w:r>
          </w:p>
        </w:tc>
        <w:tc>
          <w:tcPr>
            <w:tcW w:w="348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color w:val="000000"/>
                <w:kern w:val="0"/>
                <w:szCs w:val="21"/>
                <w:lang w:bidi="ar"/>
              </w:rPr>
              <w:t>致辞</w:t>
            </w:r>
          </w:p>
        </w:tc>
        <w:tc>
          <w:tcPr>
            <w:tcW w:w="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詹思延</w:t>
            </w:r>
          </w:p>
        </w:tc>
        <w:tc>
          <w:tcPr>
            <w:tcW w:w="3461" w:type="dxa"/>
            <w:tcBorders>
              <w:top w:val="single" w:sz="4" w:space="0" w:color="000000"/>
              <w:left w:val="single" w:sz="4" w:space="0" w:color="000000"/>
              <w:bottom w:val="single" w:sz="4" w:space="0" w:color="000000"/>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北京大学</w:t>
            </w:r>
          </w:p>
        </w:tc>
      </w:tr>
      <w:tr w:rsidR="0046464A">
        <w:trPr>
          <w:trHeight w:val="476"/>
        </w:trPr>
        <w:tc>
          <w:tcPr>
            <w:tcW w:w="9220" w:type="dxa"/>
            <w:gridSpan w:val="4"/>
            <w:tcBorders>
              <w:top w:val="single" w:sz="4" w:space="0" w:color="000000"/>
              <w:left w:val="single" w:sz="4" w:space="0" w:color="auto"/>
              <w:bottom w:val="single" w:sz="4" w:space="0" w:color="000000"/>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宫建</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沈阳药科大学</w:t>
            </w:r>
          </w:p>
        </w:tc>
      </w:tr>
      <w:tr w:rsidR="0046464A">
        <w:trPr>
          <w:trHeight w:val="576"/>
        </w:trPr>
        <w:tc>
          <w:tcPr>
            <w:tcW w:w="1319" w:type="dxa"/>
            <w:tcBorders>
              <w:top w:val="single" w:sz="4" w:space="0" w:color="000000"/>
              <w:left w:val="single" w:sz="4" w:space="0" w:color="auto"/>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13:40-14:10</w:t>
            </w:r>
          </w:p>
        </w:tc>
        <w:tc>
          <w:tcPr>
            <w:tcW w:w="348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《中国药物流行病学研究方法学指南</w:t>
            </w:r>
            <w:r>
              <w:rPr>
                <w:rFonts w:ascii="Times New Roman" w:eastAsia="仿宋" w:hAnsi="Times New Roman" w:cs="Times New Roman" w:hint="eastAsia"/>
                <w:color w:val="000000"/>
                <w:szCs w:val="21"/>
              </w:rPr>
              <w:t>（</w:t>
            </w:r>
            <w:r>
              <w:rPr>
                <w:rFonts w:ascii="Times New Roman" w:eastAsia="仿宋" w:hAnsi="Times New Roman" w:cs="Times New Roman" w:hint="eastAsia"/>
                <w:color w:val="000000"/>
                <w:szCs w:val="21"/>
              </w:rPr>
              <w:t>第</w:t>
            </w:r>
            <w:r>
              <w:rPr>
                <w:rFonts w:ascii="Times New Roman" w:eastAsia="仿宋" w:hAnsi="Times New Roman" w:cs="Times New Roman" w:hint="eastAsia"/>
                <w:color w:val="000000"/>
                <w:szCs w:val="21"/>
              </w:rPr>
              <w:t>2</w:t>
            </w:r>
            <w:r>
              <w:rPr>
                <w:rFonts w:ascii="Times New Roman" w:eastAsia="仿宋" w:hAnsi="Times New Roman" w:cs="Times New Roman" w:hint="eastAsia"/>
                <w:color w:val="000000"/>
                <w:szCs w:val="21"/>
              </w:rPr>
              <w:t>版</w:t>
            </w:r>
            <w:r>
              <w:rPr>
                <w:rFonts w:ascii="Times New Roman" w:eastAsia="仿宋" w:hAnsi="Times New Roman" w:cs="Times New Roman" w:hint="eastAsia"/>
                <w:color w:val="000000"/>
                <w:szCs w:val="21"/>
              </w:rPr>
              <w:t>）</w:t>
            </w:r>
            <w:r>
              <w:rPr>
                <w:rFonts w:ascii="Times New Roman" w:eastAsia="仿宋" w:hAnsi="Times New Roman" w:cs="Times New Roman" w:hint="eastAsia"/>
                <w:color w:val="000000"/>
                <w:szCs w:val="21"/>
              </w:rPr>
              <w:t>》概述</w:t>
            </w:r>
          </w:p>
        </w:tc>
        <w:tc>
          <w:tcPr>
            <w:tcW w:w="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孙凤</w:t>
            </w:r>
          </w:p>
        </w:tc>
        <w:tc>
          <w:tcPr>
            <w:tcW w:w="3461" w:type="dxa"/>
            <w:tcBorders>
              <w:top w:val="single" w:sz="4" w:space="0" w:color="000000"/>
              <w:left w:val="single" w:sz="4" w:space="0" w:color="000000"/>
              <w:bottom w:val="single" w:sz="4" w:space="0" w:color="000000"/>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北京大学</w:t>
            </w:r>
          </w:p>
        </w:tc>
      </w:tr>
      <w:tr w:rsidR="0046464A">
        <w:trPr>
          <w:trHeight w:val="476"/>
        </w:trPr>
        <w:tc>
          <w:tcPr>
            <w:tcW w:w="1319"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14:10-14:40</w:t>
            </w:r>
          </w:p>
        </w:tc>
        <w:tc>
          <w:tcPr>
            <w:tcW w:w="3480" w:type="dxa"/>
            <w:tcBorders>
              <w:top w:val="nil"/>
              <w:left w:val="nil"/>
              <w:bottom w:val="single" w:sz="4" w:space="0" w:color="auto"/>
              <w:right w:val="nil"/>
            </w:tcBorders>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选择对照的方法</w:t>
            </w:r>
          </w:p>
        </w:tc>
        <w:tc>
          <w:tcPr>
            <w:tcW w:w="960" w:type="dxa"/>
            <w:tcBorders>
              <w:top w:val="single" w:sz="4" w:space="0" w:color="000000"/>
              <w:left w:val="single" w:sz="4" w:space="0" w:color="000000"/>
              <w:bottom w:val="single" w:sz="4" w:space="0" w:color="auto"/>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杨智荣</w:t>
            </w:r>
          </w:p>
        </w:tc>
        <w:tc>
          <w:tcPr>
            <w:tcW w:w="3461" w:type="dxa"/>
            <w:tcBorders>
              <w:top w:val="single" w:sz="4" w:space="0" w:color="000000"/>
              <w:left w:val="single" w:sz="4" w:space="0" w:color="000000"/>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深圳理工大学</w:t>
            </w:r>
          </w:p>
        </w:tc>
      </w:tr>
      <w:tr w:rsidR="0046464A">
        <w:trPr>
          <w:trHeight w:val="476"/>
        </w:trPr>
        <w:tc>
          <w:tcPr>
            <w:tcW w:w="9220" w:type="dxa"/>
            <w:gridSpan w:val="4"/>
            <w:tcBorders>
              <w:top w:val="single" w:sz="4" w:space="0" w:color="auto"/>
              <w:left w:val="single" w:sz="4" w:space="0" w:color="000000"/>
              <w:bottom w:val="single" w:sz="4" w:space="0" w:color="auto"/>
              <w:right w:val="single" w:sz="4" w:space="0" w:color="000000"/>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张程亮</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华中科技大学同济医学院附属同济医院</w:t>
            </w:r>
          </w:p>
        </w:tc>
      </w:tr>
      <w:tr w:rsidR="0046464A">
        <w:trPr>
          <w:trHeight w:val="476"/>
        </w:trPr>
        <w:tc>
          <w:tcPr>
            <w:tcW w:w="1319" w:type="dxa"/>
            <w:tcBorders>
              <w:top w:val="single" w:sz="4" w:space="0" w:color="auto"/>
              <w:left w:val="single" w:sz="4" w:space="0" w:color="auto"/>
              <w:bottom w:val="single" w:sz="4" w:space="0" w:color="auto"/>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14:40-15:10</w:t>
            </w:r>
          </w:p>
        </w:tc>
        <w:tc>
          <w:tcPr>
            <w:tcW w:w="3480" w:type="dxa"/>
            <w:tcBorders>
              <w:top w:val="single" w:sz="4" w:space="0" w:color="auto"/>
              <w:left w:val="nil"/>
              <w:bottom w:val="single" w:sz="4" w:space="0" w:color="auto"/>
              <w:right w:val="nil"/>
            </w:tcBorders>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阴性对照设计的应用与案例解读</w:t>
            </w:r>
          </w:p>
        </w:tc>
        <w:tc>
          <w:tcPr>
            <w:tcW w:w="960" w:type="dxa"/>
            <w:tcBorders>
              <w:top w:val="single" w:sz="4" w:space="0" w:color="auto"/>
              <w:left w:val="single" w:sz="4" w:space="0" w:color="000000"/>
              <w:bottom w:val="single" w:sz="4" w:space="0" w:color="auto"/>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武珊珊</w:t>
            </w:r>
          </w:p>
        </w:tc>
        <w:tc>
          <w:tcPr>
            <w:tcW w:w="3461" w:type="dxa"/>
            <w:tcBorders>
              <w:top w:val="single" w:sz="4" w:space="0" w:color="auto"/>
              <w:left w:val="single" w:sz="4" w:space="0" w:color="000000"/>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首都医科大学附属北京友谊医院</w:t>
            </w:r>
          </w:p>
        </w:tc>
      </w:tr>
      <w:tr w:rsidR="0046464A">
        <w:trPr>
          <w:trHeight w:val="476"/>
        </w:trPr>
        <w:tc>
          <w:tcPr>
            <w:tcW w:w="1319" w:type="dxa"/>
            <w:tcBorders>
              <w:top w:val="single" w:sz="4" w:space="0" w:color="auto"/>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15:10-15:40</w:t>
            </w:r>
          </w:p>
        </w:tc>
        <w:tc>
          <w:tcPr>
            <w:tcW w:w="3480" w:type="dxa"/>
            <w:tcBorders>
              <w:top w:val="single" w:sz="4" w:space="0" w:color="auto"/>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目标试验仿真研究的应用与案例</w:t>
            </w:r>
          </w:p>
        </w:tc>
        <w:tc>
          <w:tcPr>
            <w:tcW w:w="960" w:type="dxa"/>
            <w:tcBorders>
              <w:top w:val="single" w:sz="4" w:space="0" w:color="auto"/>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赵厚宇</w:t>
            </w:r>
          </w:p>
        </w:tc>
        <w:tc>
          <w:tcPr>
            <w:tcW w:w="3461" w:type="dxa"/>
            <w:tcBorders>
              <w:top w:val="single" w:sz="4" w:space="0" w:color="auto"/>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北京大学第三医院</w:t>
            </w:r>
          </w:p>
        </w:tc>
      </w:tr>
      <w:tr w:rsidR="0046464A">
        <w:trPr>
          <w:trHeight w:val="476"/>
        </w:trPr>
        <w:tc>
          <w:tcPr>
            <w:tcW w:w="13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15:40-15:50</w:t>
            </w:r>
          </w:p>
        </w:tc>
        <w:tc>
          <w:tcPr>
            <w:tcW w:w="7901" w:type="dxa"/>
            <w:gridSpan w:val="3"/>
            <w:tcBorders>
              <w:top w:val="single" w:sz="4" w:space="0" w:color="000000"/>
              <w:left w:val="single" w:sz="4" w:space="0" w:color="000000"/>
              <w:bottom w:val="single" w:sz="4" w:space="0" w:color="000000"/>
              <w:right w:val="single" w:sz="4" w:space="0" w:color="000000"/>
            </w:tcBorders>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休息</w:t>
            </w:r>
          </w:p>
        </w:tc>
      </w:tr>
      <w:tr w:rsidR="0046464A">
        <w:trPr>
          <w:trHeight w:val="476"/>
        </w:trPr>
        <w:tc>
          <w:tcPr>
            <w:tcW w:w="9220"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张伟霞</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上海交通大学医学院附属瑞金医院</w:t>
            </w:r>
          </w:p>
        </w:tc>
      </w:tr>
      <w:tr w:rsidR="0046464A">
        <w:trPr>
          <w:trHeight w:val="476"/>
        </w:trPr>
        <w:tc>
          <w:tcPr>
            <w:tcW w:w="13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15:50-16:20</w:t>
            </w:r>
          </w:p>
        </w:tc>
        <w:tc>
          <w:tcPr>
            <w:tcW w:w="348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研究数据源分类与选择</w:t>
            </w:r>
          </w:p>
        </w:tc>
        <w:tc>
          <w:tcPr>
            <w:tcW w:w="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孟若谷</w:t>
            </w:r>
          </w:p>
        </w:tc>
        <w:tc>
          <w:tcPr>
            <w:tcW w:w="34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b/>
                <w:bCs/>
                <w:color w:val="000000"/>
                <w:kern w:val="0"/>
                <w:szCs w:val="21"/>
                <w:lang w:bidi="ar"/>
              </w:rPr>
            </w:pPr>
            <w:r>
              <w:rPr>
                <w:rFonts w:ascii="Times New Roman" w:eastAsia="仿宋" w:hAnsi="Times New Roman" w:cs="Times New Roman" w:hint="eastAsia"/>
                <w:color w:val="000000"/>
                <w:kern w:val="0"/>
                <w:szCs w:val="21"/>
                <w:lang w:bidi="ar"/>
              </w:rPr>
              <w:t>北京大学</w:t>
            </w:r>
          </w:p>
        </w:tc>
      </w:tr>
      <w:tr w:rsidR="0046464A">
        <w:trPr>
          <w:trHeight w:val="476"/>
        </w:trPr>
        <w:tc>
          <w:tcPr>
            <w:tcW w:w="13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16:20-16:50</w:t>
            </w:r>
          </w:p>
        </w:tc>
        <w:tc>
          <w:tcPr>
            <w:tcW w:w="348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倾向评分模型的应用与案例</w:t>
            </w:r>
          </w:p>
        </w:tc>
        <w:tc>
          <w:tcPr>
            <w:tcW w:w="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李海龙</w:t>
            </w:r>
          </w:p>
        </w:tc>
        <w:tc>
          <w:tcPr>
            <w:tcW w:w="34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四川大学华西第二医院</w:t>
            </w:r>
          </w:p>
        </w:tc>
      </w:tr>
      <w:tr w:rsidR="0046464A">
        <w:trPr>
          <w:trHeight w:val="476"/>
        </w:trPr>
        <w:tc>
          <w:tcPr>
            <w:tcW w:w="9220"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b/>
                <w:color w:val="000000"/>
                <w:kern w:val="0"/>
                <w:szCs w:val="21"/>
                <w:lang w:bidi="ar"/>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color w:val="000000"/>
                <w:szCs w:val="21"/>
              </w:rPr>
              <w:t>武珊珊</w:t>
            </w:r>
            <w:r>
              <w:rPr>
                <w:rFonts w:ascii="Times New Roman" w:eastAsia="仿宋" w:hAnsi="Times New Roman" w:cs="Times New Roman" w:hint="eastAsia"/>
                <w:b/>
                <w:color w:val="000000"/>
                <w:szCs w:val="21"/>
              </w:rPr>
              <w:t xml:space="preserve"> </w:t>
            </w:r>
            <w:r>
              <w:rPr>
                <w:rFonts w:ascii="Times New Roman" w:eastAsia="仿宋" w:hAnsi="Times New Roman" w:cs="Times New Roman" w:hint="eastAsia"/>
                <w:b/>
                <w:color w:val="000000"/>
                <w:szCs w:val="21"/>
              </w:rPr>
              <w:t>首都医科大学附属北京友谊医院</w:t>
            </w:r>
          </w:p>
        </w:tc>
      </w:tr>
      <w:tr w:rsidR="0046464A">
        <w:trPr>
          <w:trHeight w:val="476"/>
        </w:trPr>
        <w:tc>
          <w:tcPr>
            <w:tcW w:w="13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16:50-17:20</w:t>
            </w:r>
          </w:p>
        </w:tc>
        <w:tc>
          <w:tcPr>
            <w:tcW w:w="348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因果机器学习的应用与案例</w:t>
            </w:r>
          </w:p>
        </w:tc>
        <w:tc>
          <w:tcPr>
            <w:tcW w:w="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胥</w:t>
            </w:r>
            <w:r>
              <w:rPr>
                <w:rFonts w:ascii="Times New Roman" w:eastAsia="仿宋" w:hAnsi="Times New Roman" w:cs="Times New Roman" w:hint="eastAsia"/>
                <w:color w:val="000000"/>
                <w:kern w:val="0"/>
                <w:szCs w:val="21"/>
                <w:lang w:bidi="ar"/>
              </w:rPr>
              <w:t xml:space="preserve"> </w:t>
            </w:r>
            <w:r>
              <w:rPr>
                <w:rFonts w:ascii="Times New Roman" w:eastAsia="仿宋" w:hAnsi="Times New Roman" w:cs="Times New Roman"/>
                <w:color w:val="000000"/>
                <w:kern w:val="0"/>
                <w:szCs w:val="21"/>
                <w:lang w:bidi="ar"/>
              </w:rPr>
              <w:t xml:space="preserve"> </w:t>
            </w:r>
            <w:r>
              <w:rPr>
                <w:rFonts w:ascii="Times New Roman" w:eastAsia="仿宋" w:hAnsi="Times New Roman" w:cs="Times New Roman" w:hint="eastAsia"/>
                <w:color w:val="000000"/>
                <w:kern w:val="0"/>
                <w:szCs w:val="21"/>
                <w:lang w:bidi="ar"/>
              </w:rPr>
              <w:t>洋</w:t>
            </w:r>
          </w:p>
        </w:tc>
        <w:tc>
          <w:tcPr>
            <w:tcW w:w="34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北京大学</w:t>
            </w:r>
          </w:p>
        </w:tc>
      </w:tr>
      <w:tr w:rsidR="0046464A">
        <w:trPr>
          <w:trHeight w:val="523"/>
        </w:trPr>
        <w:tc>
          <w:tcPr>
            <w:tcW w:w="13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17:20-17:30</w:t>
            </w:r>
          </w:p>
        </w:tc>
        <w:tc>
          <w:tcPr>
            <w:tcW w:w="348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交流讨论与会议总结</w:t>
            </w:r>
          </w:p>
        </w:tc>
        <w:tc>
          <w:tcPr>
            <w:tcW w:w="9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詹思延</w:t>
            </w:r>
          </w:p>
        </w:tc>
        <w:tc>
          <w:tcPr>
            <w:tcW w:w="346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北京大学</w:t>
            </w:r>
          </w:p>
        </w:tc>
      </w:tr>
    </w:tbl>
    <w:tbl>
      <w:tblPr>
        <w:tblStyle w:val="a6"/>
        <w:tblpPr w:leftFromText="180" w:rightFromText="180" w:vertAnchor="text" w:tblpX="22785" w:tblpY="-23345"/>
        <w:tblOverlap w:val="never"/>
        <w:tblW w:w="0" w:type="auto"/>
        <w:tblLook w:val="04A0" w:firstRow="1" w:lastRow="0" w:firstColumn="1" w:lastColumn="0" w:noHBand="0" w:noVBand="1"/>
      </w:tblPr>
      <w:tblGrid>
        <w:gridCol w:w="576"/>
      </w:tblGrid>
      <w:tr w:rsidR="0046464A">
        <w:trPr>
          <w:trHeight w:val="30"/>
        </w:trPr>
        <w:tc>
          <w:tcPr>
            <w:tcW w:w="576" w:type="dxa"/>
          </w:tcPr>
          <w:p w:rsidR="0046464A" w:rsidRDefault="0046464A">
            <w:pPr>
              <w:adjustRightInd w:val="0"/>
              <w:snapToGrid w:val="0"/>
              <w:rPr>
                <w:rFonts w:ascii="Times New Roman" w:eastAsia="仿宋" w:hAnsi="Times New Roman" w:cs="Times New Roman"/>
                <w:color w:val="000000" w:themeColor="text1"/>
                <w:sz w:val="32"/>
                <w:szCs w:val="32"/>
              </w:rPr>
            </w:pPr>
          </w:p>
        </w:tc>
      </w:tr>
    </w:tbl>
    <w:p w:rsidR="0046464A" w:rsidRDefault="0046464A">
      <w:pPr>
        <w:widowControl/>
        <w:jc w:val="left"/>
        <w:rPr>
          <w:rFonts w:ascii="Times New Roman" w:eastAsia="仿宋" w:hAnsi="Times New Roman" w:cs="Times New Roman"/>
          <w:color w:val="000000" w:themeColor="text1"/>
          <w:sz w:val="32"/>
          <w:szCs w:val="32"/>
        </w:rPr>
      </w:pPr>
    </w:p>
    <w:tbl>
      <w:tblPr>
        <w:tblW w:w="9140" w:type="dxa"/>
        <w:tblInd w:w="96" w:type="dxa"/>
        <w:tblLayout w:type="fixed"/>
        <w:tblLook w:val="04A0" w:firstRow="1" w:lastRow="0" w:firstColumn="1" w:lastColumn="0" w:noHBand="0" w:noVBand="1"/>
      </w:tblPr>
      <w:tblGrid>
        <w:gridCol w:w="1303"/>
        <w:gridCol w:w="7"/>
        <w:gridCol w:w="3353"/>
        <w:gridCol w:w="17"/>
        <w:gridCol w:w="81"/>
        <w:gridCol w:w="856"/>
        <w:gridCol w:w="3463"/>
        <w:gridCol w:w="60"/>
      </w:tblGrid>
      <w:tr w:rsidR="0046464A">
        <w:trPr>
          <w:trHeight w:val="733"/>
        </w:trPr>
        <w:tc>
          <w:tcPr>
            <w:tcW w:w="9140" w:type="dxa"/>
            <w:gridSpan w:val="8"/>
            <w:tcBorders>
              <w:top w:val="single" w:sz="4" w:space="0" w:color="000000"/>
              <w:left w:val="single" w:sz="4" w:space="0" w:color="auto"/>
              <w:bottom w:val="single" w:sz="4" w:space="0" w:color="000000"/>
              <w:right w:val="single" w:sz="4" w:space="0" w:color="auto"/>
            </w:tcBorders>
            <w:shd w:val="clear" w:color="auto" w:fill="0070C0"/>
            <w:noWrap/>
            <w:vAlign w:val="center"/>
          </w:tcPr>
          <w:p w:rsidR="0046464A" w:rsidRDefault="00607550">
            <w:pPr>
              <w:widowControl/>
              <w:jc w:val="center"/>
              <w:textAlignment w:val="center"/>
              <w:rPr>
                <w:rFonts w:ascii="微软雅黑" w:eastAsia="微软雅黑" w:hAnsi="微软雅黑" w:cs="微软雅黑"/>
                <w:b/>
                <w:bCs/>
                <w:color w:val="FFFFFF"/>
                <w:szCs w:val="21"/>
              </w:rPr>
            </w:pPr>
            <w:r>
              <w:rPr>
                <w:rFonts w:ascii="微软雅黑" w:eastAsia="微软雅黑" w:hAnsi="微软雅黑" w:cs="微软雅黑" w:hint="eastAsia"/>
                <w:b/>
                <w:bCs/>
                <w:color w:val="FFFFFF"/>
                <w:kern w:val="0"/>
                <w:sz w:val="24"/>
                <w:szCs w:val="24"/>
                <w:lang w:bidi="ar"/>
              </w:rPr>
              <w:t>中国药学会药物流行病学专业委员会第六届第三次全体会议</w:t>
            </w:r>
          </w:p>
        </w:tc>
      </w:tr>
      <w:tr w:rsidR="0046464A">
        <w:trPr>
          <w:trHeight w:val="733"/>
        </w:trPr>
        <w:tc>
          <w:tcPr>
            <w:tcW w:w="9140" w:type="dxa"/>
            <w:gridSpan w:val="8"/>
            <w:tcBorders>
              <w:top w:val="single" w:sz="4" w:space="0" w:color="000000"/>
              <w:left w:val="single" w:sz="4" w:space="0" w:color="auto"/>
              <w:bottom w:val="single" w:sz="4" w:space="0" w:color="000000"/>
              <w:right w:val="single" w:sz="4" w:space="0" w:color="auto"/>
            </w:tcBorders>
            <w:shd w:val="clear" w:color="auto" w:fill="0070C0"/>
            <w:noWrap/>
            <w:vAlign w:val="center"/>
          </w:tcPr>
          <w:p w:rsidR="0046464A" w:rsidRDefault="00607550">
            <w:pPr>
              <w:widowControl/>
              <w:jc w:val="center"/>
              <w:textAlignment w:val="center"/>
              <w:rPr>
                <w:rFonts w:ascii="微软雅黑" w:eastAsia="微软雅黑" w:hAnsi="微软雅黑" w:cs="微软雅黑"/>
                <w:b/>
                <w:bCs/>
                <w:color w:val="FFFFFF"/>
                <w:szCs w:val="21"/>
              </w:rPr>
            </w:pPr>
            <w:r>
              <w:rPr>
                <w:rFonts w:ascii="微软雅黑" w:eastAsia="微软雅黑" w:hAnsi="微软雅黑" w:cs="微软雅黑" w:hint="eastAsia"/>
                <w:b/>
                <w:bCs/>
                <w:color w:val="FFFFFF"/>
                <w:kern w:val="0"/>
                <w:szCs w:val="21"/>
                <w:lang w:bidi="ar"/>
              </w:rPr>
              <w:t>2026</w:t>
            </w:r>
            <w:r>
              <w:rPr>
                <w:rFonts w:ascii="微软雅黑" w:eastAsia="微软雅黑" w:hAnsi="微软雅黑" w:cs="微软雅黑" w:hint="eastAsia"/>
                <w:b/>
                <w:bCs/>
                <w:color w:val="FFFFFF"/>
                <w:kern w:val="0"/>
                <w:szCs w:val="21"/>
                <w:lang w:bidi="ar"/>
              </w:rPr>
              <w:t>年</w:t>
            </w:r>
            <w:r>
              <w:rPr>
                <w:rFonts w:ascii="微软雅黑" w:eastAsia="微软雅黑" w:hAnsi="微软雅黑" w:cs="微软雅黑" w:hint="eastAsia"/>
                <w:b/>
                <w:bCs/>
                <w:color w:val="FFFFFF"/>
                <w:kern w:val="0"/>
                <w:szCs w:val="21"/>
                <w:lang w:bidi="ar"/>
              </w:rPr>
              <w:t>11</w:t>
            </w:r>
            <w:r>
              <w:rPr>
                <w:rFonts w:ascii="微软雅黑" w:eastAsia="微软雅黑" w:hAnsi="微软雅黑" w:cs="微软雅黑" w:hint="eastAsia"/>
                <w:b/>
                <w:bCs/>
                <w:color w:val="FFFFFF"/>
                <w:kern w:val="0"/>
                <w:szCs w:val="21"/>
                <w:lang w:bidi="ar"/>
              </w:rPr>
              <w:t>月</w:t>
            </w:r>
            <w:r>
              <w:rPr>
                <w:rFonts w:ascii="微软雅黑" w:eastAsia="微软雅黑" w:hAnsi="微软雅黑" w:cs="微软雅黑" w:hint="eastAsia"/>
                <w:b/>
                <w:bCs/>
                <w:color w:val="FFFFFF"/>
                <w:kern w:val="0"/>
                <w:szCs w:val="21"/>
                <w:lang w:bidi="ar"/>
              </w:rPr>
              <w:t>6</w:t>
            </w:r>
            <w:r>
              <w:rPr>
                <w:rFonts w:ascii="微软雅黑" w:eastAsia="微软雅黑" w:hAnsi="微软雅黑" w:cs="微软雅黑" w:hint="eastAsia"/>
                <w:b/>
                <w:bCs/>
                <w:color w:val="FFFFFF"/>
                <w:kern w:val="0"/>
                <w:szCs w:val="21"/>
                <w:lang w:bidi="ar"/>
              </w:rPr>
              <w:t>日</w:t>
            </w:r>
            <w:r>
              <w:rPr>
                <w:rFonts w:ascii="微软雅黑" w:eastAsia="微软雅黑" w:hAnsi="微软雅黑" w:cs="微软雅黑" w:hint="eastAsia"/>
                <w:b/>
                <w:bCs/>
                <w:color w:val="FFFFFF"/>
                <w:kern w:val="0"/>
                <w:szCs w:val="21"/>
                <w:lang w:bidi="ar"/>
              </w:rPr>
              <w:t xml:space="preserve"> </w:t>
            </w:r>
            <w:r>
              <w:rPr>
                <w:rFonts w:ascii="微软雅黑" w:eastAsia="微软雅黑" w:hAnsi="微软雅黑" w:cs="微软雅黑" w:hint="eastAsia"/>
                <w:b/>
                <w:bCs/>
                <w:color w:val="FFFFFF"/>
                <w:kern w:val="0"/>
                <w:szCs w:val="21"/>
                <w:lang w:bidi="ar"/>
              </w:rPr>
              <w:t>（星期五）晚</w:t>
            </w:r>
          </w:p>
        </w:tc>
      </w:tr>
      <w:tr w:rsidR="0046464A">
        <w:trPr>
          <w:trHeight w:val="733"/>
        </w:trPr>
        <w:tc>
          <w:tcPr>
            <w:tcW w:w="1310" w:type="dxa"/>
            <w:gridSpan w:val="2"/>
            <w:tcBorders>
              <w:top w:val="single" w:sz="4" w:space="0" w:color="000000"/>
              <w:left w:val="single" w:sz="4" w:space="0" w:color="auto"/>
              <w:bottom w:val="single" w:sz="4" w:space="0" w:color="000000"/>
              <w:right w:val="single" w:sz="4" w:space="0" w:color="000000"/>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时间</w:t>
            </w:r>
          </w:p>
        </w:tc>
        <w:tc>
          <w:tcPr>
            <w:tcW w:w="345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讲题</w:t>
            </w:r>
          </w:p>
        </w:tc>
        <w:tc>
          <w:tcPr>
            <w:tcW w:w="4379" w:type="dxa"/>
            <w:gridSpan w:val="3"/>
            <w:tcBorders>
              <w:top w:val="single" w:sz="4" w:space="0" w:color="000000"/>
              <w:left w:val="single" w:sz="4" w:space="0" w:color="000000"/>
              <w:bottom w:val="single" w:sz="4" w:space="0" w:color="000000"/>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参会人员</w:t>
            </w:r>
          </w:p>
        </w:tc>
      </w:tr>
      <w:tr w:rsidR="0046464A">
        <w:trPr>
          <w:trHeight w:val="733"/>
        </w:trPr>
        <w:tc>
          <w:tcPr>
            <w:tcW w:w="1310" w:type="dxa"/>
            <w:gridSpan w:val="2"/>
            <w:tcBorders>
              <w:top w:val="single" w:sz="4" w:space="0" w:color="auto"/>
              <w:left w:val="single" w:sz="4" w:space="0" w:color="auto"/>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20:00-21:00</w:t>
            </w:r>
          </w:p>
        </w:tc>
        <w:tc>
          <w:tcPr>
            <w:tcW w:w="3451"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kern w:val="0"/>
                <w:szCs w:val="21"/>
                <w:lang w:bidi="ar"/>
              </w:rPr>
              <w:t>专委会会议</w:t>
            </w:r>
          </w:p>
        </w:tc>
        <w:tc>
          <w:tcPr>
            <w:tcW w:w="4379" w:type="dxa"/>
            <w:gridSpan w:val="3"/>
            <w:tcBorders>
              <w:top w:val="single" w:sz="4" w:space="0" w:color="000000"/>
              <w:left w:val="single" w:sz="4" w:space="0" w:color="000000"/>
              <w:bottom w:val="single" w:sz="4" w:space="0" w:color="000000"/>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全体委员和青年委员</w:t>
            </w:r>
          </w:p>
        </w:tc>
      </w:tr>
      <w:tr w:rsidR="0046464A">
        <w:trPr>
          <w:gridAfter w:val="1"/>
          <w:wAfter w:w="60" w:type="dxa"/>
          <w:trHeight w:val="798"/>
        </w:trPr>
        <w:tc>
          <w:tcPr>
            <w:tcW w:w="9080" w:type="dxa"/>
            <w:gridSpan w:val="7"/>
            <w:tcBorders>
              <w:top w:val="single" w:sz="4" w:space="0" w:color="auto"/>
              <w:left w:val="single" w:sz="4" w:space="0" w:color="auto"/>
              <w:bottom w:val="single" w:sz="4" w:space="0" w:color="auto"/>
              <w:right w:val="single" w:sz="4" w:space="0" w:color="auto"/>
            </w:tcBorders>
            <w:shd w:val="clear" w:color="auto" w:fill="0070C0"/>
            <w:noWrap/>
            <w:vAlign w:val="center"/>
          </w:tcPr>
          <w:p w:rsidR="0046464A" w:rsidRDefault="00607550">
            <w:pPr>
              <w:widowControl/>
              <w:jc w:val="center"/>
              <w:textAlignment w:val="center"/>
              <w:rPr>
                <w:rFonts w:ascii="微软雅黑" w:eastAsia="微软雅黑" w:hAnsi="微软雅黑" w:cs="微软雅黑"/>
                <w:b/>
                <w:bCs/>
                <w:color w:val="FFFFFF"/>
                <w:sz w:val="24"/>
                <w:szCs w:val="24"/>
              </w:rPr>
            </w:pPr>
            <w:r>
              <w:rPr>
                <w:rFonts w:ascii="微软雅黑" w:eastAsia="微软雅黑" w:hAnsi="微软雅黑" w:cs="微软雅黑" w:hint="eastAsia"/>
                <w:b/>
                <w:bCs/>
                <w:color w:val="FFFFFF"/>
                <w:kern w:val="0"/>
                <w:sz w:val="24"/>
                <w:szCs w:val="24"/>
                <w:lang w:bidi="ar"/>
              </w:rPr>
              <w:lastRenderedPageBreak/>
              <w:t>中国药学会药物流行病学学术年会</w:t>
            </w:r>
            <w:r>
              <w:rPr>
                <w:rFonts w:ascii="微软雅黑" w:eastAsia="微软雅黑" w:hAnsi="微软雅黑" w:cs="微软雅黑" w:hint="eastAsia"/>
                <w:b/>
                <w:bCs/>
                <w:color w:val="FFFFFF"/>
                <w:kern w:val="0"/>
                <w:sz w:val="24"/>
                <w:szCs w:val="24"/>
                <w:lang w:bidi="ar"/>
              </w:rPr>
              <w:t>-</w:t>
            </w:r>
            <w:r>
              <w:rPr>
                <w:rFonts w:ascii="微软雅黑" w:eastAsia="微软雅黑" w:hAnsi="微软雅黑" w:cs="微软雅黑" w:hint="eastAsia"/>
                <w:b/>
                <w:bCs/>
                <w:color w:val="FFFFFF"/>
                <w:kern w:val="0"/>
                <w:sz w:val="24"/>
                <w:szCs w:val="24"/>
                <w:lang w:bidi="ar"/>
              </w:rPr>
              <w:t>主会场</w:t>
            </w:r>
          </w:p>
        </w:tc>
      </w:tr>
      <w:tr w:rsidR="0046464A">
        <w:trPr>
          <w:gridAfter w:val="1"/>
          <w:wAfter w:w="60" w:type="dxa"/>
          <w:trHeight w:val="798"/>
        </w:trPr>
        <w:tc>
          <w:tcPr>
            <w:tcW w:w="9080" w:type="dxa"/>
            <w:gridSpan w:val="7"/>
            <w:tcBorders>
              <w:top w:val="single" w:sz="4" w:space="0" w:color="auto"/>
              <w:left w:val="single" w:sz="4" w:space="0" w:color="auto"/>
              <w:bottom w:val="single" w:sz="4" w:space="0" w:color="auto"/>
              <w:right w:val="single" w:sz="4" w:space="0" w:color="auto"/>
            </w:tcBorders>
            <w:shd w:val="clear" w:color="auto" w:fill="0070C0"/>
            <w:noWrap/>
            <w:vAlign w:val="center"/>
          </w:tcPr>
          <w:p w:rsidR="0046464A" w:rsidRDefault="00607550">
            <w:pPr>
              <w:widowControl/>
              <w:snapToGrid w:val="0"/>
              <w:jc w:val="center"/>
              <w:textAlignment w:val="center"/>
              <w:rPr>
                <w:rFonts w:ascii="微软雅黑" w:eastAsia="微软雅黑" w:hAnsi="微软雅黑" w:cs="微软雅黑"/>
                <w:b/>
                <w:bCs/>
                <w:color w:val="FFFFFF"/>
                <w:szCs w:val="21"/>
              </w:rPr>
            </w:pPr>
            <w:r>
              <w:rPr>
                <w:rFonts w:ascii="微软雅黑" w:eastAsia="微软雅黑" w:hAnsi="微软雅黑" w:cs="微软雅黑" w:hint="eastAsia"/>
                <w:b/>
                <w:bCs/>
                <w:color w:val="FFFFFF"/>
                <w:kern w:val="0"/>
                <w:szCs w:val="21"/>
                <w:lang w:bidi="ar"/>
              </w:rPr>
              <w:t>2026</w:t>
            </w:r>
            <w:r>
              <w:rPr>
                <w:rFonts w:ascii="微软雅黑" w:eastAsia="微软雅黑" w:hAnsi="微软雅黑" w:cs="微软雅黑" w:hint="eastAsia"/>
                <w:b/>
                <w:bCs/>
                <w:color w:val="FFFFFF"/>
                <w:kern w:val="0"/>
                <w:szCs w:val="21"/>
                <w:lang w:bidi="ar"/>
              </w:rPr>
              <w:t>年</w:t>
            </w:r>
            <w:r>
              <w:rPr>
                <w:rFonts w:ascii="微软雅黑" w:eastAsia="微软雅黑" w:hAnsi="微软雅黑" w:cs="微软雅黑" w:hint="eastAsia"/>
                <w:b/>
                <w:bCs/>
                <w:color w:val="FFFFFF"/>
                <w:kern w:val="0"/>
                <w:szCs w:val="21"/>
                <w:lang w:bidi="ar"/>
              </w:rPr>
              <w:t>11</w:t>
            </w:r>
            <w:r>
              <w:rPr>
                <w:rFonts w:ascii="微软雅黑" w:eastAsia="微软雅黑" w:hAnsi="微软雅黑" w:cs="微软雅黑" w:hint="eastAsia"/>
                <w:b/>
                <w:bCs/>
                <w:color w:val="FFFFFF"/>
                <w:kern w:val="0"/>
                <w:szCs w:val="21"/>
                <w:lang w:bidi="ar"/>
              </w:rPr>
              <w:t>月</w:t>
            </w:r>
            <w:r>
              <w:rPr>
                <w:rFonts w:ascii="微软雅黑" w:eastAsia="微软雅黑" w:hAnsi="微软雅黑" w:cs="微软雅黑" w:hint="eastAsia"/>
                <w:b/>
                <w:bCs/>
                <w:color w:val="FFFFFF"/>
                <w:kern w:val="0"/>
                <w:szCs w:val="21"/>
                <w:lang w:bidi="ar"/>
              </w:rPr>
              <w:t>7</w:t>
            </w:r>
            <w:r>
              <w:rPr>
                <w:rFonts w:ascii="微软雅黑" w:eastAsia="微软雅黑" w:hAnsi="微软雅黑" w:cs="微软雅黑" w:hint="eastAsia"/>
                <w:b/>
                <w:bCs/>
                <w:color w:val="FFFFFF"/>
                <w:kern w:val="0"/>
                <w:szCs w:val="21"/>
                <w:lang w:bidi="ar"/>
              </w:rPr>
              <w:t>日</w:t>
            </w:r>
            <w:r>
              <w:rPr>
                <w:rFonts w:ascii="微软雅黑" w:eastAsia="微软雅黑" w:hAnsi="微软雅黑" w:cs="微软雅黑" w:hint="eastAsia"/>
                <w:b/>
                <w:bCs/>
                <w:color w:val="FFFFFF"/>
                <w:kern w:val="0"/>
                <w:szCs w:val="21"/>
                <w:lang w:bidi="ar"/>
              </w:rPr>
              <w:t xml:space="preserve"> </w:t>
            </w:r>
            <w:r>
              <w:rPr>
                <w:rFonts w:ascii="微软雅黑" w:eastAsia="微软雅黑" w:hAnsi="微软雅黑" w:cs="微软雅黑" w:hint="eastAsia"/>
                <w:b/>
                <w:bCs/>
                <w:color w:val="FFFFFF"/>
                <w:kern w:val="0"/>
                <w:szCs w:val="21"/>
                <w:lang w:bidi="ar"/>
              </w:rPr>
              <w:t>（星期六）上午</w:t>
            </w:r>
          </w:p>
        </w:tc>
      </w:tr>
      <w:tr w:rsidR="0046464A">
        <w:trPr>
          <w:gridAfter w:val="1"/>
          <w:wAfter w:w="60" w:type="dxa"/>
          <w:trHeight w:val="798"/>
        </w:trPr>
        <w:tc>
          <w:tcPr>
            <w:tcW w:w="130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时间</w:t>
            </w:r>
          </w:p>
        </w:tc>
        <w:tc>
          <w:tcPr>
            <w:tcW w:w="337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讲题</w:t>
            </w:r>
          </w:p>
        </w:tc>
        <w:tc>
          <w:tcPr>
            <w:tcW w:w="9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讲者</w:t>
            </w:r>
          </w:p>
        </w:tc>
        <w:tc>
          <w:tcPr>
            <w:tcW w:w="3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单位</w:t>
            </w:r>
          </w:p>
        </w:tc>
      </w:tr>
      <w:tr w:rsidR="0046464A">
        <w:trPr>
          <w:gridAfter w:val="1"/>
          <w:wAfter w:w="60" w:type="dxa"/>
          <w:trHeight w:val="719"/>
        </w:trPr>
        <w:tc>
          <w:tcPr>
            <w:tcW w:w="9080" w:type="dxa"/>
            <w:gridSpan w:val="7"/>
            <w:tcBorders>
              <w:top w:val="single" w:sz="4" w:space="0" w:color="auto"/>
              <w:left w:val="single" w:sz="4" w:space="0" w:color="auto"/>
              <w:bottom w:val="single" w:sz="4" w:space="0" w:color="auto"/>
              <w:right w:val="single" w:sz="4" w:space="0" w:color="auto"/>
            </w:tcBorders>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hint="eastAsia"/>
                <w:b/>
                <w:bCs/>
                <w:color w:val="000000"/>
                <w:szCs w:val="21"/>
              </w:rPr>
              <w:t>开幕式</w:t>
            </w:r>
            <w:r>
              <w:rPr>
                <w:rFonts w:ascii="Times New Roman" w:eastAsia="仿宋" w:hAnsi="Times New Roman" w:cs="Times New Roman" w:hint="eastAsia"/>
                <w:b/>
                <w:bCs/>
                <w:color w:val="000000"/>
                <w:szCs w:val="21"/>
              </w:rPr>
              <w:t xml:space="preserve"> </w:t>
            </w:r>
          </w:p>
        </w:tc>
      </w:tr>
      <w:tr w:rsidR="0046464A">
        <w:trPr>
          <w:gridAfter w:val="1"/>
          <w:wAfter w:w="60" w:type="dxa"/>
          <w:trHeight w:val="719"/>
        </w:trPr>
        <w:tc>
          <w:tcPr>
            <w:tcW w:w="9080"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邱晓燕</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同济大学附属同济医院</w:t>
            </w:r>
          </w:p>
        </w:tc>
      </w:tr>
      <w:tr w:rsidR="0046464A">
        <w:trPr>
          <w:gridAfter w:val="1"/>
          <w:wAfter w:w="60" w:type="dxa"/>
          <w:trHeight w:val="719"/>
        </w:trPr>
        <w:tc>
          <w:tcPr>
            <w:tcW w:w="1303" w:type="dxa"/>
            <w:vMerge w:val="restart"/>
            <w:tcBorders>
              <w:top w:val="single" w:sz="4" w:space="0" w:color="auto"/>
              <w:left w:val="single" w:sz="4" w:space="0" w:color="auto"/>
              <w:right w:val="single" w:sz="4" w:space="0" w:color="auto"/>
            </w:tcBorders>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color w:val="000000"/>
                <w:szCs w:val="21"/>
              </w:rPr>
              <w:t>8</w:t>
            </w:r>
            <w:r>
              <w:rPr>
                <w:rFonts w:ascii="Times New Roman" w:eastAsia="仿宋" w:hAnsi="Times New Roman" w:cs="Times New Roman" w:hint="eastAsia"/>
                <w:color w:val="000000"/>
                <w:szCs w:val="21"/>
              </w:rPr>
              <w:t>:</w:t>
            </w:r>
            <w:r>
              <w:rPr>
                <w:rFonts w:ascii="Times New Roman" w:eastAsia="仿宋" w:hAnsi="Times New Roman" w:cs="Times New Roman"/>
                <w:color w:val="000000"/>
                <w:szCs w:val="21"/>
              </w:rPr>
              <w:t>3</w:t>
            </w:r>
            <w:r>
              <w:rPr>
                <w:rFonts w:ascii="Times New Roman" w:eastAsia="仿宋" w:hAnsi="Times New Roman" w:cs="Times New Roman" w:hint="eastAsia"/>
                <w:color w:val="000000"/>
                <w:szCs w:val="21"/>
              </w:rPr>
              <w:t>0-9:</w:t>
            </w:r>
            <w:r>
              <w:rPr>
                <w:rFonts w:ascii="Times New Roman" w:eastAsia="仿宋" w:hAnsi="Times New Roman" w:cs="Times New Roman" w:hint="eastAsia"/>
                <w:color w:val="000000"/>
                <w:szCs w:val="21"/>
              </w:rPr>
              <w:t>1</w:t>
            </w:r>
            <w:r>
              <w:rPr>
                <w:rFonts w:ascii="Times New Roman" w:eastAsia="仿宋" w:hAnsi="Times New Roman" w:cs="Times New Roman" w:hint="eastAsia"/>
                <w:color w:val="000000"/>
                <w:szCs w:val="21"/>
              </w:rPr>
              <w:t>0</w:t>
            </w:r>
          </w:p>
        </w:tc>
        <w:tc>
          <w:tcPr>
            <w:tcW w:w="7777" w:type="dxa"/>
            <w:gridSpan w:val="6"/>
            <w:tcBorders>
              <w:top w:val="single" w:sz="4" w:space="0" w:color="auto"/>
              <w:left w:val="single" w:sz="4" w:space="0" w:color="auto"/>
              <w:bottom w:val="single" w:sz="4" w:space="0" w:color="auto"/>
              <w:right w:val="single" w:sz="4" w:space="0" w:color="auto"/>
            </w:tcBorders>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hint="eastAsia"/>
                <w:b/>
                <w:bCs/>
                <w:color w:val="000000"/>
                <w:szCs w:val="21"/>
              </w:rPr>
              <w:t>领导致辞</w:t>
            </w:r>
          </w:p>
        </w:tc>
      </w:tr>
      <w:tr w:rsidR="0046464A">
        <w:trPr>
          <w:gridAfter w:val="1"/>
          <w:wAfter w:w="60" w:type="dxa"/>
          <w:trHeight w:val="719"/>
        </w:trPr>
        <w:tc>
          <w:tcPr>
            <w:tcW w:w="1303" w:type="dxa"/>
            <w:vMerge/>
            <w:tcBorders>
              <w:left w:val="single" w:sz="4" w:space="0" w:color="auto"/>
              <w:right w:val="single" w:sz="4" w:space="0" w:color="auto"/>
            </w:tcBorders>
            <w:noWrap/>
            <w:vAlign w:val="center"/>
          </w:tcPr>
          <w:p w:rsidR="0046464A" w:rsidRDefault="0046464A">
            <w:pPr>
              <w:jc w:val="center"/>
              <w:textAlignment w:val="center"/>
              <w:rPr>
                <w:rFonts w:ascii="Times New Roman" w:eastAsia="仿宋" w:hAnsi="Times New Roman" w:cs="Times New Roman"/>
                <w:color w:val="000000"/>
                <w:szCs w:val="21"/>
              </w:rPr>
            </w:pPr>
          </w:p>
        </w:tc>
        <w:tc>
          <w:tcPr>
            <w:tcW w:w="3360" w:type="dxa"/>
            <w:gridSpan w:val="2"/>
            <w:tcBorders>
              <w:top w:val="single" w:sz="4" w:space="0" w:color="auto"/>
              <w:left w:val="single" w:sz="4" w:space="0" w:color="auto"/>
              <w:bottom w:val="single" w:sz="4" w:space="0" w:color="auto"/>
              <w:right w:val="single" w:sz="4" w:space="0" w:color="auto"/>
            </w:tcBorders>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hint="eastAsia"/>
                <w:b/>
                <w:bCs/>
                <w:color w:val="000000"/>
                <w:szCs w:val="21"/>
              </w:rPr>
              <w:t>宣读贺信</w:t>
            </w:r>
          </w:p>
        </w:tc>
        <w:tc>
          <w:tcPr>
            <w:tcW w:w="954" w:type="dxa"/>
            <w:gridSpan w:val="3"/>
            <w:tcBorders>
              <w:top w:val="single" w:sz="4" w:space="0" w:color="auto"/>
              <w:left w:val="single" w:sz="4" w:space="0" w:color="auto"/>
              <w:bottom w:val="single" w:sz="4" w:space="0" w:color="auto"/>
              <w:right w:val="single" w:sz="4" w:space="0" w:color="auto"/>
            </w:tcBorders>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hint="eastAsia"/>
                <w:b/>
                <w:bCs/>
                <w:color w:val="000000"/>
                <w:szCs w:val="21"/>
              </w:rPr>
              <w:t>方世平</w:t>
            </w:r>
            <w:r>
              <w:rPr>
                <w:rFonts w:ascii="Times New Roman" w:eastAsia="仿宋" w:hAnsi="Times New Roman" w:cs="Times New Roman" w:hint="eastAsia"/>
                <w:b/>
                <w:bCs/>
                <w:color w:val="000000"/>
                <w:szCs w:val="21"/>
              </w:rPr>
              <w:t xml:space="preserve"> </w:t>
            </w:r>
          </w:p>
        </w:tc>
        <w:tc>
          <w:tcPr>
            <w:tcW w:w="3463" w:type="dxa"/>
            <w:tcBorders>
              <w:top w:val="single" w:sz="4" w:space="0" w:color="auto"/>
              <w:left w:val="single" w:sz="4" w:space="0" w:color="auto"/>
              <w:bottom w:val="single" w:sz="4" w:space="0" w:color="auto"/>
              <w:right w:val="single" w:sz="4" w:space="0" w:color="auto"/>
            </w:tcBorders>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hint="eastAsia"/>
                <w:b/>
                <w:bCs/>
                <w:color w:val="000000"/>
                <w:szCs w:val="21"/>
              </w:rPr>
              <w:t>武汉大学中南医院</w:t>
            </w:r>
          </w:p>
        </w:tc>
      </w:tr>
      <w:tr w:rsidR="0046464A">
        <w:trPr>
          <w:gridAfter w:val="1"/>
          <w:wAfter w:w="60" w:type="dxa"/>
          <w:trHeight w:val="719"/>
        </w:trPr>
        <w:tc>
          <w:tcPr>
            <w:tcW w:w="1303" w:type="dxa"/>
            <w:vMerge/>
            <w:tcBorders>
              <w:left w:val="single" w:sz="4" w:space="0" w:color="auto"/>
              <w:bottom w:val="single" w:sz="4" w:space="0" w:color="auto"/>
              <w:right w:val="single" w:sz="4" w:space="0" w:color="auto"/>
            </w:tcBorders>
            <w:noWrap/>
            <w:vAlign w:val="center"/>
          </w:tcPr>
          <w:p w:rsidR="0046464A" w:rsidRDefault="0046464A">
            <w:pPr>
              <w:widowControl/>
              <w:jc w:val="center"/>
              <w:textAlignment w:val="center"/>
              <w:rPr>
                <w:rFonts w:ascii="Times New Roman" w:eastAsia="仿宋" w:hAnsi="Times New Roman" w:cs="Times New Roman"/>
                <w:color w:val="000000"/>
                <w:szCs w:val="21"/>
              </w:rPr>
            </w:pPr>
          </w:p>
        </w:tc>
        <w:tc>
          <w:tcPr>
            <w:tcW w:w="7777" w:type="dxa"/>
            <w:gridSpan w:val="6"/>
            <w:tcBorders>
              <w:top w:val="single" w:sz="4" w:space="0" w:color="auto"/>
              <w:left w:val="single" w:sz="4" w:space="0" w:color="auto"/>
              <w:bottom w:val="single" w:sz="4" w:space="0" w:color="auto"/>
              <w:right w:val="single" w:sz="4" w:space="0" w:color="auto"/>
            </w:tcBorders>
            <w:noWrap/>
            <w:vAlign w:val="center"/>
          </w:tcPr>
          <w:p w:rsidR="0046464A" w:rsidRDefault="00607550">
            <w:pPr>
              <w:widowControl/>
              <w:jc w:val="center"/>
              <w:rPr>
                <w:rFonts w:ascii="Times New Roman" w:eastAsia="仿宋" w:hAnsi="Times New Roman" w:cs="Times New Roman"/>
                <w:b/>
                <w:bCs/>
                <w:color w:val="000000"/>
                <w:szCs w:val="21"/>
              </w:rPr>
            </w:pPr>
            <w:r>
              <w:rPr>
                <w:rFonts w:ascii="Times New Roman" w:eastAsia="仿宋" w:hAnsi="Times New Roman" w:cs="Times New Roman" w:hint="eastAsia"/>
                <w:b/>
                <w:bCs/>
                <w:color w:val="000000"/>
                <w:szCs w:val="21"/>
              </w:rPr>
              <w:t>大会合影</w:t>
            </w:r>
          </w:p>
        </w:tc>
      </w:tr>
      <w:tr w:rsidR="0046464A">
        <w:trPr>
          <w:gridAfter w:val="1"/>
          <w:wAfter w:w="60" w:type="dxa"/>
          <w:trHeight w:val="719"/>
        </w:trPr>
        <w:tc>
          <w:tcPr>
            <w:tcW w:w="9080" w:type="dxa"/>
            <w:gridSpan w:val="7"/>
            <w:tcBorders>
              <w:top w:val="single" w:sz="4" w:space="0" w:color="auto"/>
              <w:left w:val="single" w:sz="4" w:space="0" w:color="auto"/>
              <w:bottom w:val="single" w:sz="4" w:space="0" w:color="auto"/>
              <w:right w:val="single" w:sz="4" w:space="0" w:color="auto"/>
            </w:tcBorders>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b/>
                <w:bCs/>
                <w:color w:val="000000"/>
                <w:szCs w:val="21"/>
              </w:rPr>
              <w:t>特邀专家报告</w:t>
            </w:r>
          </w:p>
        </w:tc>
      </w:tr>
      <w:tr w:rsidR="0046464A">
        <w:trPr>
          <w:gridAfter w:val="1"/>
          <w:wAfter w:w="60" w:type="dxa"/>
          <w:trHeight w:val="798"/>
        </w:trPr>
        <w:tc>
          <w:tcPr>
            <w:tcW w:w="9080"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吴嘉瑞</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北京中医药大学、</w:t>
            </w:r>
            <w:r>
              <w:rPr>
                <w:rFonts w:ascii="Times New Roman" w:eastAsia="仿宋" w:hAnsi="Times New Roman" w:cs="Times New Roman" w:hint="eastAsia"/>
                <w:b/>
                <w:bCs/>
                <w:color w:val="000000"/>
                <w:szCs w:val="21"/>
              </w:rPr>
              <w:t>沈爱宗</w:t>
            </w:r>
            <w:r>
              <w:rPr>
                <w:rFonts w:ascii="Times New Roman" w:eastAsia="仿宋" w:hAnsi="Times New Roman" w:cs="Times New Roman" w:hint="eastAsia"/>
                <w:b/>
                <w:bCs/>
                <w:color w:val="000000"/>
                <w:szCs w:val="21"/>
              </w:rPr>
              <w:t xml:space="preserve"> </w:t>
            </w:r>
            <w:r>
              <w:rPr>
                <w:rFonts w:ascii="Times New Roman" w:eastAsia="仿宋" w:hAnsi="Times New Roman" w:cs="Times New Roman" w:hint="eastAsia"/>
                <w:b/>
                <w:bCs/>
                <w:color w:val="000000"/>
                <w:szCs w:val="21"/>
              </w:rPr>
              <w:t>中国科学技术大学附属第一医院</w:t>
            </w:r>
          </w:p>
        </w:tc>
      </w:tr>
      <w:tr w:rsidR="0046464A">
        <w:trPr>
          <w:gridAfter w:val="1"/>
          <w:wAfter w:w="60" w:type="dxa"/>
          <w:trHeight w:val="798"/>
        </w:trPr>
        <w:tc>
          <w:tcPr>
            <w:tcW w:w="130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9:10-9:50</w:t>
            </w:r>
          </w:p>
        </w:tc>
        <w:tc>
          <w:tcPr>
            <w:tcW w:w="3377" w:type="dxa"/>
            <w:gridSpan w:val="3"/>
            <w:tcBorders>
              <w:top w:val="single" w:sz="4" w:space="0" w:color="auto"/>
              <w:left w:val="single" w:sz="4" w:space="0" w:color="auto"/>
              <w:bottom w:val="single" w:sz="4" w:space="0" w:color="auto"/>
              <w:right w:val="single" w:sz="4" w:space="0" w:color="auto"/>
            </w:tcBorders>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新药研发：向原始创新加速迈进——进展和思考</w:t>
            </w:r>
          </w:p>
        </w:tc>
        <w:tc>
          <w:tcPr>
            <w:tcW w:w="937"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陈凯先</w:t>
            </w:r>
          </w:p>
        </w:tc>
        <w:tc>
          <w:tcPr>
            <w:tcW w:w="346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中国科学院上海药物研究所</w:t>
            </w:r>
          </w:p>
        </w:tc>
      </w:tr>
      <w:tr w:rsidR="0046464A">
        <w:trPr>
          <w:gridAfter w:val="1"/>
          <w:wAfter w:w="60" w:type="dxa"/>
          <w:trHeight w:val="798"/>
        </w:trPr>
        <w:tc>
          <w:tcPr>
            <w:tcW w:w="130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9:50-10:30</w:t>
            </w:r>
          </w:p>
        </w:tc>
        <w:tc>
          <w:tcPr>
            <w:tcW w:w="3377" w:type="dxa"/>
            <w:gridSpan w:val="3"/>
            <w:tcBorders>
              <w:top w:val="single" w:sz="4" w:space="0" w:color="auto"/>
              <w:left w:val="single" w:sz="4" w:space="0" w:color="auto"/>
              <w:bottom w:val="single" w:sz="4" w:space="0" w:color="auto"/>
              <w:right w:val="single" w:sz="4" w:space="0" w:color="auto"/>
            </w:tcBorders>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解码复方深处的物质真诠</w:t>
            </w:r>
          </w:p>
        </w:tc>
        <w:tc>
          <w:tcPr>
            <w:tcW w:w="937"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林国强</w:t>
            </w:r>
          </w:p>
        </w:tc>
        <w:tc>
          <w:tcPr>
            <w:tcW w:w="346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color w:val="000000"/>
                <w:szCs w:val="21"/>
              </w:rPr>
              <w:t>上海中医药大学</w:t>
            </w:r>
          </w:p>
        </w:tc>
      </w:tr>
      <w:tr w:rsidR="0046464A">
        <w:trPr>
          <w:gridAfter w:val="1"/>
          <w:wAfter w:w="60" w:type="dxa"/>
          <w:trHeight w:val="798"/>
        </w:trPr>
        <w:tc>
          <w:tcPr>
            <w:tcW w:w="9080" w:type="dxa"/>
            <w:gridSpan w:val="7"/>
            <w:tcBorders>
              <w:top w:val="single" w:sz="4" w:space="0" w:color="auto"/>
              <w:left w:val="single" w:sz="4" w:space="0" w:color="000000"/>
              <w:bottom w:val="single" w:sz="4" w:space="0" w:color="000000"/>
              <w:right w:val="single" w:sz="4" w:space="0" w:color="000000"/>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宫建</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沈阳药科大学、邱晓燕</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同济大学附属同济医院</w:t>
            </w:r>
          </w:p>
        </w:tc>
      </w:tr>
      <w:tr w:rsidR="0046464A">
        <w:trPr>
          <w:gridAfter w:val="1"/>
          <w:wAfter w:w="60" w:type="dxa"/>
          <w:trHeight w:val="798"/>
        </w:trPr>
        <w:tc>
          <w:tcPr>
            <w:tcW w:w="1303" w:type="dxa"/>
            <w:tcBorders>
              <w:top w:val="single" w:sz="4" w:space="0" w:color="000000"/>
              <w:left w:val="single" w:sz="4" w:space="0" w:color="000000"/>
              <w:bottom w:val="single" w:sz="4" w:space="0" w:color="auto"/>
              <w:right w:val="single" w:sz="4" w:space="0" w:color="000000"/>
            </w:tcBorders>
            <w:shd w:val="clear" w:color="auto" w:fill="FFFFFF"/>
            <w:noWrap/>
            <w:vAlign w:val="center"/>
          </w:tcPr>
          <w:p w:rsidR="0046464A" w:rsidRDefault="00607550">
            <w:pPr>
              <w:widowControl/>
              <w:jc w:val="center"/>
              <w:rPr>
                <w:rFonts w:ascii="仿宋" w:eastAsia="仿宋" w:hAnsi="仿宋"/>
                <w:color w:val="000000"/>
                <w:kern w:val="0"/>
                <w:sz w:val="20"/>
                <w:szCs w:val="20"/>
              </w:rPr>
            </w:pPr>
            <w:r>
              <w:rPr>
                <w:rFonts w:ascii="Times New Roman" w:eastAsia="仿宋" w:hAnsi="Times New Roman" w:cs="Times New Roman" w:hint="eastAsia"/>
                <w:color w:val="000000"/>
                <w:szCs w:val="21"/>
              </w:rPr>
              <w:t>10:30-11:10</w:t>
            </w:r>
          </w:p>
        </w:tc>
        <w:tc>
          <w:tcPr>
            <w:tcW w:w="3377" w:type="dxa"/>
            <w:gridSpan w:val="3"/>
            <w:tcBorders>
              <w:top w:val="single" w:sz="4" w:space="0" w:color="000000"/>
              <w:left w:val="single" w:sz="4" w:space="0" w:color="000000"/>
              <w:bottom w:val="single" w:sz="4" w:space="0" w:color="auto"/>
              <w:right w:val="single" w:sz="4" w:space="0" w:color="000000"/>
            </w:tcBorders>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中药和天然产物化学生物学与创新药物研究</w:t>
            </w:r>
          </w:p>
        </w:tc>
        <w:tc>
          <w:tcPr>
            <w:tcW w:w="937" w:type="dxa"/>
            <w:gridSpan w:val="2"/>
            <w:tcBorders>
              <w:top w:val="single" w:sz="4" w:space="0" w:color="000000"/>
              <w:left w:val="single" w:sz="4" w:space="0" w:color="000000"/>
              <w:bottom w:val="single" w:sz="4" w:space="0" w:color="auto"/>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张卫东</w:t>
            </w:r>
          </w:p>
        </w:tc>
        <w:tc>
          <w:tcPr>
            <w:tcW w:w="3463" w:type="dxa"/>
            <w:tcBorders>
              <w:top w:val="single" w:sz="4" w:space="0" w:color="000000"/>
              <w:left w:val="single" w:sz="4" w:space="0" w:color="000000"/>
              <w:bottom w:val="single" w:sz="4" w:space="0" w:color="auto"/>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海军军医大学</w:t>
            </w:r>
          </w:p>
        </w:tc>
      </w:tr>
      <w:tr w:rsidR="0046464A">
        <w:trPr>
          <w:gridAfter w:val="1"/>
          <w:wAfter w:w="60" w:type="dxa"/>
          <w:trHeight w:val="798"/>
        </w:trPr>
        <w:tc>
          <w:tcPr>
            <w:tcW w:w="130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11:10-11:50</w:t>
            </w:r>
          </w:p>
        </w:tc>
        <w:tc>
          <w:tcPr>
            <w:tcW w:w="3377" w:type="dxa"/>
            <w:gridSpan w:val="3"/>
            <w:tcBorders>
              <w:top w:val="single" w:sz="4" w:space="0" w:color="auto"/>
              <w:left w:val="single" w:sz="4" w:space="0" w:color="auto"/>
              <w:bottom w:val="single" w:sz="4" w:space="0" w:color="auto"/>
              <w:right w:val="single" w:sz="4" w:space="0" w:color="auto"/>
            </w:tcBorders>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药物流行病学研究进展</w:t>
            </w:r>
          </w:p>
        </w:tc>
        <w:tc>
          <w:tcPr>
            <w:tcW w:w="937"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詹思延</w:t>
            </w:r>
          </w:p>
        </w:tc>
        <w:tc>
          <w:tcPr>
            <w:tcW w:w="346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北京大学</w:t>
            </w:r>
          </w:p>
        </w:tc>
      </w:tr>
      <w:tr w:rsidR="0046464A">
        <w:trPr>
          <w:gridAfter w:val="1"/>
          <w:wAfter w:w="60" w:type="dxa"/>
          <w:trHeight w:val="810"/>
        </w:trPr>
        <w:tc>
          <w:tcPr>
            <w:tcW w:w="130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11:50-1</w:t>
            </w:r>
            <w:r>
              <w:rPr>
                <w:rFonts w:ascii="Times New Roman" w:eastAsia="仿宋" w:hAnsi="Times New Roman" w:cs="Times New Roman" w:hint="eastAsia"/>
                <w:color w:val="000000"/>
                <w:szCs w:val="21"/>
              </w:rPr>
              <w:t>2</w:t>
            </w:r>
            <w:r>
              <w:rPr>
                <w:rFonts w:ascii="Times New Roman" w:eastAsia="仿宋" w:hAnsi="Times New Roman" w:cs="Times New Roman" w:hint="eastAsia"/>
                <w:color w:val="000000"/>
                <w:szCs w:val="21"/>
              </w:rPr>
              <w:t>:</w:t>
            </w:r>
            <w:r>
              <w:rPr>
                <w:rFonts w:ascii="Times New Roman" w:eastAsia="仿宋" w:hAnsi="Times New Roman" w:cs="Times New Roman" w:hint="eastAsia"/>
                <w:color w:val="000000"/>
                <w:szCs w:val="21"/>
              </w:rPr>
              <w:t>00</w:t>
            </w:r>
          </w:p>
        </w:tc>
        <w:tc>
          <w:tcPr>
            <w:tcW w:w="7777" w:type="dxa"/>
            <w:gridSpan w:val="6"/>
            <w:tcBorders>
              <w:top w:val="single" w:sz="4" w:space="0" w:color="auto"/>
              <w:left w:val="single" w:sz="4" w:space="0" w:color="auto"/>
              <w:bottom w:val="single" w:sz="4" w:space="0" w:color="auto"/>
              <w:right w:val="single" w:sz="4" w:space="0" w:color="auto"/>
            </w:tcBorders>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会议总结</w:t>
            </w:r>
          </w:p>
        </w:tc>
      </w:tr>
    </w:tbl>
    <w:p w:rsidR="0046464A" w:rsidRDefault="00607550">
      <w:pPr>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br w:type="page"/>
      </w:r>
    </w:p>
    <w:tbl>
      <w:tblPr>
        <w:tblW w:w="9070" w:type="dxa"/>
        <w:tblInd w:w="96" w:type="dxa"/>
        <w:tblLayout w:type="fixed"/>
        <w:tblLook w:val="04A0" w:firstRow="1" w:lastRow="0" w:firstColumn="1" w:lastColumn="0" w:noHBand="0" w:noVBand="1"/>
      </w:tblPr>
      <w:tblGrid>
        <w:gridCol w:w="1302"/>
        <w:gridCol w:w="3559"/>
        <w:gridCol w:w="992"/>
        <w:gridCol w:w="3217"/>
      </w:tblGrid>
      <w:tr w:rsidR="0046464A">
        <w:trPr>
          <w:trHeight w:val="680"/>
        </w:trPr>
        <w:tc>
          <w:tcPr>
            <w:tcW w:w="9070" w:type="dxa"/>
            <w:gridSpan w:val="4"/>
            <w:tcBorders>
              <w:top w:val="single" w:sz="4" w:space="0" w:color="auto"/>
              <w:left w:val="single" w:sz="4" w:space="0" w:color="auto"/>
              <w:bottom w:val="single" w:sz="4" w:space="0" w:color="auto"/>
              <w:right w:val="single" w:sz="4" w:space="0" w:color="auto"/>
            </w:tcBorders>
            <w:shd w:val="clear" w:color="auto" w:fill="0070C0"/>
            <w:noWrap/>
            <w:vAlign w:val="center"/>
          </w:tcPr>
          <w:p w:rsidR="0046464A" w:rsidRDefault="00607550">
            <w:pPr>
              <w:widowControl/>
              <w:jc w:val="center"/>
              <w:textAlignment w:val="center"/>
              <w:rPr>
                <w:rFonts w:ascii="微软雅黑" w:eastAsia="微软雅黑" w:hAnsi="微软雅黑" w:cs="微软雅黑"/>
                <w:b/>
                <w:bCs/>
                <w:color w:val="FFFFFF"/>
                <w:sz w:val="24"/>
                <w:szCs w:val="24"/>
              </w:rPr>
            </w:pPr>
            <w:r>
              <w:rPr>
                <w:rFonts w:ascii="微软雅黑" w:eastAsia="微软雅黑" w:hAnsi="微软雅黑" w:cs="微软雅黑" w:hint="eastAsia"/>
                <w:b/>
                <w:bCs/>
                <w:color w:val="FFFFFF"/>
                <w:kern w:val="0"/>
                <w:sz w:val="24"/>
                <w:szCs w:val="24"/>
                <w:lang w:bidi="ar"/>
              </w:rPr>
              <w:lastRenderedPageBreak/>
              <w:t>药品合理应用与药物警戒分会场</w:t>
            </w:r>
          </w:p>
        </w:tc>
      </w:tr>
      <w:tr w:rsidR="0046464A">
        <w:trPr>
          <w:trHeight w:val="680"/>
        </w:trPr>
        <w:tc>
          <w:tcPr>
            <w:tcW w:w="9070" w:type="dxa"/>
            <w:gridSpan w:val="4"/>
            <w:tcBorders>
              <w:top w:val="single" w:sz="4" w:space="0" w:color="auto"/>
              <w:left w:val="single" w:sz="4" w:space="0" w:color="auto"/>
              <w:bottom w:val="single" w:sz="4" w:space="0" w:color="auto"/>
              <w:right w:val="single" w:sz="4" w:space="0" w:color="auto"/>
            </w:tcBorders>
            <w:shd w:val="clear" w:color="auto" w:fill="0070C0"/>
            <w:noWrap/>
            <w:vAlign w:val="center"/>
          </w:tcPr>
          <w:p w:rsidR="0046464A" w:rsidRDefault="00607550">
            <w:pPr>
              <w:widowControl/>
              <w:jc w:val="center"/>
              <w:textAlignment w:val="center"/>
              <w:rPr>
                <w:rFonts w:ascii="微软雅黑" w:eastAsia="微软雅黑" w:hAnsi="微软雅黑" w:cs="微软雅黑"/>
                <w:b/>
                <w:bCs/>
                <w:color w:val="FFFFFF"/>
                <w:szCs w:val="21"/>
              </w:rPr>
            </w:pPr>
            <w:r>
              <w:rPr>
                <w:rFonts w:ascii="微软雅黑" w:eastAsia="微软雅黑" w:hAnsi="微软雅黑" w:cs="微软雅黑" w:hint="eastAsia"/>
                <w:b/>
                <w:bCs/>
                <w:color w:val="FFFFFF"/>
                <w:kern w:val="0"/>
                <w:szCs w:val="21"/>
                <w:lang w:bidi="ar"/>
              </w:rPr>
              <w:t>【分会场主席：沈爱宗</w:t>
            </w:r>
            <w:r>
              <w:rPr>
                <w:rFonts w:ascii="微软雅黑" w:eastAsia="微软雅黑" w:hAnsi="微软雅黑" w:cs="微软雅黑" w:hint="eastAsia"/>
                <w:b/>
                <w:bCs/>
                <w:color w:val="FFFFFF"/>
                <w:kern w:val="0"/>
                <w:szCs w:val="21"/>
                <w:lang w:bidi="ar"/>
              </w:rPr>
              <w:t xml:space="preserve"> </w:t>
            </w:r>
            <w:r>
              <w:rPr>
                <w:rFonts w:ascii="微软雅黑" w:eastAsia="微软雅黑" w:hAnsi="微软雅黑" w:cs="微软雅黑" w:hint="eastAsia"/>
                <w:b/>
                <w:bCs/>
                <w:color w:val="FFFFFF"/>
                <w:kern w:val="0"/>
                <w:szCs w:val="21"/>
                <w:lang w:bidi="ar"/>
              </w:rPr>
              <w:t>】</w:t>
            </w:r>
          </w:p>
        </w:tc>
      </w:tr>
      <w:tr w:rsidR="0046464A">
        <w:trPr>
          <w:trHeight w:val="680"/>
        </w:trPr>
        <w:tc>
          <w:tcPr>
            <w:tcW w:w="9070" w:type="dxa"/>
            <w:gridSpan w:val="4"/>
            <w:tcBorders>
              <w:top w:val="single" w:sz="4" w:space="0" w:color="auto"/>
              <w:left w:val="single" w:sz="4" w:space="0" w:color="auto"/>
              <w:bottom w:val="single" w:sz="4" w:space="0" w:color="auto"/>
              <w:right w:val="single" w:sz="4" w:space="0" w:color="auto"/>
            </w:tcBorders>
            <w:shd w:val="clear" w:color="auto" w:fill="0070C0"/>
            <w:noWrap/>
            <w:vAlign w:val="center"/>
          </w:tcPr>
          <w:p w:rsidR="0046464A" w:rsidRDefault="00607550">
            <w:pPr>
              <w:widowControl/>
              <w:snapToGrid w:val="0"/>
              <w:jc w:val="center"/>
              <w:textAlignment w:val="center"/>
              <w:rPr>
                <w:rFonts w:ascii="微软雅黑" w:eastAsia="微软雅黑" w:hAnsi="微软雅黑" w:cs="微软雅黑"/>
                <w:b/>
                <w:bCs/>
                <w:color w:val="FFFFFF"/>
                <w:szCs w:val="21"/>
              </w:rPr>
            </w:pPr>
            <w:r>
              <w:rPr>
                <w:rFonts w:ascii="微软雅黑" w:eastAsia="微软雅黑" w:hAnsi="微软雅黑" w:cs="微软雅黑" w:hint="eastAsia"/>
                <w:b/>
                <w:bCs/>
                <w:color w:val="FFFFFF"/>
                <w:kern w:val="0"/>
                <w:szCs w:val="21"/>
                <w:lang w:bidi="ar"/>
              </w:rPr>
              <w:t>2026</w:t>
            </w:r>
            <w:r>
              <w:rPr>
                <w:rFonts w:ascii="微软雅黑" w:eastAsia="微软雅黑" w:hAnsi="微软雅黑" w:cs="微软雅黑" w:hint="eastAsia"/>
                <w:b/>
                <w:bCs/>
                <w:color w:val="FFFFFF"/>
                <w:kern w:val="0"/>
                <w:szCs w:val="21"/>
                <w:lang w:bidi="ar"/>
              </w:rPr>
              <w:t>年</w:t>
            </w:r>
            <w:r>
              <w:rPr>
                <w:rFonts w:ascii="微软雅黑" w:eastAsia="微软雅黑" w:hAnsi="微软雅黑" w:cs="微软雅黑" w:hint="eastAsia"/>
                <w:b/>
                <w:bCs/>
                <w:color w:val="FFFFFF"/>
                <w:kern w:val="0"/>
                <w:szCs w:val="21"/>
                <w:lang w:bidi="ar"/>
              </w:rPr>
              <w:t>11</w:t>
            </w:r>
            <w:r>
              <w:rPr>
                <w:rFonts w:ascii="微软雅黑" w:eastAsia="微软雅黑" w:hAnsi="微软雅黑" w:cs="微软雅黑" w:hint="eastAsia"/>
                <w:b/>
                <w:bCs/>
                <w:color w:val="FFFFFF"/>
                <w:kern w:val="0"/>
                <w:szCs w:val="21"/>
                <w:lang w:bidi="ar"/>
              </w:rPr>
              <w:t>月</w:t>
            </w:r>
            <w:r>
              <w:rPr>
                <w:rFonts w:ascii="微软雅黑" w:eastAsia="微软雅黑" w:hAnsi="微软雅黑" w:cs="微软雅黑" w:hint="eastAsia"/>
                <w:b/>
                <w:bCs/>
                <w:color w:val="FFFFFF"/>
                <w:kern w:val="0"/>
                <w:szCs w:val="21"/>
                <w:lang w:bidi="ar"/>
              </w:rPr>
              <w:t>7</w:t>
            </w:r>
            <w:r>
              <w:rPr>
                <w:rFonts w:ascii="微软雅黑" w:eastAsia="微软雅黑" w:hAnsi="微软雅黑" w:cs="微软雅黑" w:hint="eastAsia"/>
                <w:b/>
                <w:bCs/>
                <w:color w:val="FFFFFF"/>
                <w:kern w:val="0"/>
                <w:szCs w:val="21"/>
                <w:lang w:bidi="ar"/>
              </w:rPr>
              <w:t>日</w:t>
            </w:r>
            <w:r>
              <w:rPr>
                <w:rFonts w:ascii="微软雅黑" w:eastAsia="微软雅黑" w:hAnsi="微软雅黑" w:cs="微软雅黑" w:hint="eastAsia"/>
                <w:b/>
                <w:bCs/>
                <w:color w:val="FFFFFF"/>
                <w:kern w:val="0"/>
                <w:szCs w:val="21"/>
                <w:lang w:bidi="ar"/>
              </w:rPr>
              <w:t xml:space="preserve"> </w:t>
            </w:r>
            <w:r>
              <w:rPr>
                <w:rFonts w:ascii="微软雅黑" w:eastAsia="微软雅黑" w:hAnsi="微软雅黑" w:cs="微软雅黑" w:hint="eastAsia"/>
                <w:b/>
                <w:bCs/>
                <w:color w:val="FFFFFF"/>
                <w:kern w:val="0"/>
                <w:szCs w:val="21"/>
                <w:lang w:bidi="ar"/>
              </w:rPr>
              <w:t>（星期六）下午</w:t>
            </w:r>
          </w:p>
        </w:tc>
      </w:tr>
      <w:tr w:rsidR="0046464A">
        <w:trPr>
          <w:trHeight w:val="680"/>
        </w:trPr>
        <w:tc>
          <w:tcPr>
            <w:tcW w:w="130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时间</w:t>
            </w:r>
          </w:p>
        </w:tc>
        <w:tc>
          <w:tcPr>
            <w:tcW w:w="3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讲题</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讲者</w:t>
            </w:r>
          </w:p>
        </w:tc>
        <w:tc>
          <w:tcPr>
            <w:tcW w:w="32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单位</w:t>
            </w:r>
          </w:p>
        </w:tc>
      </w:tr>
      <w:tr w:rsidR="0046464A">
        <w:trPr>
          <w:trHeight w:val="680"/>
        </w:trPr>
        <w:tc>
          <w:tcPr>
            <w:tcW w:w="1302" w:type="dxa"/>
            <w:tcBorders>
              <w:top w:val="single" w:sz="4" w:space="0" w:color="auto"/>
              <w:left w:val="single" w:sz="4" w:space="0" w:color="auto"/>
              <w:bottom w:val="single" w:sz="4" w:space="0" w:color="auto"/>
              <w:right w:val="single" w:sz="4" w:space="0" w:color="auto"/>
            </w:tcBorders>
            <w:noWrap/>
            <w:vAlign w:val="center"/>
          </w:tcPr>
          <w:p w:rsidR="0046464A" w:rsidRDefault="00607550">
            <w:pPr>
              <w:jc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13:30-13:40</w:t>
            </w:r>
          </w:p>
        </w:tc>
        <w:tc>
          <w:tcPr>
            <w:tcW w:w="355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color w:val="000000"/>
                <w:kern w:val="0"/>
                <w:szCs w:val="21"/>
                <w:lang w:bidi="ar"/>
              </w:rPr>
              <w:t>致辞</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沈爱宗</w:t>
            </w:r>
          </w:p>
        </w:tc>
        <w:tc>
          <w:tcPr>
            <w:tcW w:w="321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中国科学技术大学附属第一医院</w:t>
            </w:r>
          </w:p>
        </w:tc>
      </w:tr>
      <w:tr w:rsidR="0046464A">
        <w:trPr>
          <w:trHeight w:val="680"/>
        </w:trPr>
        <w:tc>
          <w:tcPr>
            <w:tcW w:w="907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b/>
                <w:bCs/>
                <w:color w:val="000000"/>
                <w:szCs w:val="21"/>
              </w:rPr>
              <w:t>孙凤</w:t>
            </w:r>
            <w:r>
              <w:rPr>
                <w:rFonts w:ascii="Times New Roman" w:eastAsia="仿宋" w:hAnsi="Times New Roman" w:cs="Times New Roman" w:hint="eastAsia"/>
                <w:b/>
                <w:bCs/>
                <w:color w:val="000000"/>
                <w:szCs w:val="21"/>
              </w:rPr>
              <w:t xml:space="preserve"> </w:t>
            </w:r>
            <w:r>
              <w:rPr>
                <w:rFonts w:ascii="Times New Roman" w:eastAsia="仿宋" w:hAnsi="Times New Roman" w:cs="Times New Roman" w:hint="eastAsia"/>
                <w:b/>
                <w:bCs/>
                <w:color w:val="000000"/>
                <w:szCs w:val="21"/>
              </w:rPr>
              <w:t>北京大学</w:t>
            </w:r>
          </w:p>
        </w:tc>
      </w:tr>
      <w:tr w:rsidR="0046464A">
        <w:trPr>
          <w:trHeight w:val="680"/>
        </w:trPr>
        <w:tc>
          <w:tcPr>
            <w:tcW w:w="130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13:40-14:10</w:t>
            </w:r>
          </w:p>
        </w:tc>
        <w:tc>
          <w:tcPr>
            <w:tcW w:w="355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药学服务中的药物警戒</w:t>
            </w:r>
            <w:r>
              <w:rPr>
                <w:rFonts w:ascii="Times New Roman" w:eastAsia="仿宋" w:hAnsi="Times New Roman" w:cs="Times New Roman" w:hint="eastAsia"/>
                <w:color w:val="000000"/>
                <w:szCs w:val="21"/>
              </w:rPr>
              <w:t>——</w:t>
            </w:r>
            <w:r>
              <w:rPr>
                <w:rFonts w:ascii="Times New Roman" w:eastAsia="仿宋" w:hAnsi="Times New Roman" w:cs="Times New Roman" w:hint="eastAsia"/>
                <w:color w:val="000000"/>
                <w:szCs w:val="21"/>
              </w:rPr>
              <w:t>从发现问题到证明价值</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沈</w:t>
            </w:r>
            <w:r>
              <w:rPr>
                <w:rFonts w:ascii="Times New Roman" w:eastAsia="仿宋" w:hAnsi="Times New Roman" w:cs="Times New Roman" w:hint="eastAsia"/>
                <w:color w:val="000000"/>
                <w:szCs w:val="21"/>
              </w:rPr>
              <w:t xml:space="preserve"> </w:t>
            </w:r>
            <w:r>
              <w:rPr>
                <w:rFonts w:ascii="Times New Roman" w:eastAsia="仿宋" w:hAnsi="Times New Roman" w:cs="Times New Roman"/>
                <w:color w:val="000000"/>
                <w:szCs w:val="21"/>
              </w:rPr>
              <w:t xml:space="preserve"> </w:t>
            </w:r>
            <w:r>
              <w:rPr>
                <w:rFonts w:ascii="Times New Roman" w:eastAsia="仿宋" w:hAnsi="Times New Roman" w:cs="Times New Roman" w:hint="eastAsia"/>
                <w:color w:val="000000"/>
                <w:szCs w:val="21"/>
              </w:rPr>
              <w:t>静</w:t>
            </w:r>
          </w:p>
        </w:tc>
        <w:tc>
          <w:tcPr>
            <w:tcW w:w="321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新疆医科大学第一附属医院</w:t>
            </w:r>
          </w:p>
        </w:tc>
      </w:tr>
      <w:tr w:rsidR="0046464A">
        <w:trPr>
          <w:trHeight w:val="680"/>
        </w:trPr>
        <w:tc>
          <w:tcPr>
            <w:tcW w:w="130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14:10-14:40</w:t>
            </w:r>
          </w:p>
        </w:tc>
        <w:tc>
          <w:tcPr>
            <w:tcW w:w="355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基于真实世界数据和机器学习技术开发药源性疾病风险预测模型的实践</w:t>
            </w:r>
            <w:r>
              <w:rPr>
                <w:rFonts w:ascii="Times New Roman" w:eastAsia="仿宋" w:hAnsi="Times New Roman" w:cs="Times New Roman" w:hint="eastAsia"/>
                <w:color w:val="000000"/>
                <w:szCs w:val="21"/>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贾运涛</w:t>
            </w:r>
          </w:p>
        </w:tc>
        <w:tc>
          <w:tcPr>
            <w:tcW w:w="321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重庆医科大学附属儿童医院</w:t>
            </w:r>
          </w:p>
        </w:tc>
      </w:tr>
      <w:tr w:rsidR="0046464A">
        <w:trPr>
          <w:trHeight w:val="680"/>
        </w:trPr>
        <w:tc>
          <w:tcPr>
            <w:tcW w:w="907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袁静</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澳门大学</w:t>
            </w:r>
          </w:p>
        </w:tc>
      </w:tr>
      <w:tr w:rsidR="0046464A">
        <w:trPr>
          <w:trHeight w:val="680"/>
        </w:trPr>
        <w:tc>
          <w:tcPr>
            <w:tcW w:w="130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14:40-15:10</w:t>
            </w:r>
          </w:p>
        </w:tc>
        <w:tc>
          <w:tcPr>
            <w:tcW w:w="3559" w:type="dxa"/>
            <w:tcBorders>
              <w:top w:val="single" w:sz="4" w:space="0" w:color="auto"/>
              <w:left w:val="single" w:sz="4" w:space="0" w:color="auto"/>
              <w:bottom w:val="single" w:sz="4" w:space="0" w:color="auto"/>
              <w:right w:val="single" w:sz="4" w:space="0" w:color="auto"/>
            </w:tcBorders>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AI</w:t>
            </w:r>
            <w:r>
              <w:rPr>
                <w:rFonts w:ascii="Times New Roman" w:eastAsia="仿宋" w:hAnsi="Times New Roman" w:cs="Times New Roman" w:hint="eastAsia"/>
                <w:color w:val="000000"/>
                <w:szCs w:val="21"/>
              </w:rPr>
              <w:t>辅助临床综合评价</w:t>
            </w:r>
            <w:r>
              <w:rPr>
                <w:rFonts w:ascii="Times New Roman" w:eastAsia="仿宋" w:hAnsi="Times New Roman" w:cs="Times New Roman" w:hint="eastAsia"/>
                <w:color w:val="000000"/>
                <w:szCs w:val="21"/>
              </w:rPr>
              <w:t>：</w:t>
            </w:r>
            <w:r>
              <w:rPr>
                <w:rFonts w:ascii="Times New Roman" w:eastAsia="仿宋" w:hAnsi="Times New Roman" w:cs="Times New Roman" w:hint="eastAsia"/>
                <w:color w:val="000000"/>
                <w:szCs w:val="21"/>
              </w:rPr>
              <w:t>有效性，安全性及经济性的三维度应用探讨</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吴</w:t>
            </w:r>
            <w:r>
              <w:rPr>
                <w:rFonts w:ascii="Times New Roman" w:eastAsia="仿宋" w:hAnsi="Times New Roman" w:cs="Times New Roman" w:hint="eastAsia"/>
                <w:color w:val="000000"/>
                <w:szCs w:val="21"/>
              </w:rPr>
              <w:t xml:space="preserve"> </w:t>
            </w:r>
            <w:r>
              <w:rPr>
                <w:rFonts w:ascii="Times New Roman" w:eastAsia="仿宋" w:hAnsi="Times New Roman" w:cs="Times New Roman"/>
                <w:color w:val="000000"/>
                <w:szCs w:val="21"/>
              </w:rPr>
              <w:t xml:space="preserve"> </w:t>
            </w:r>
            <w:r>
              <w:rPr>
                <w:rFonts w:ascii="Times New Roman" w:eastAsia="仿宋" w:hAnsi="Times New Roman" w:cs="Times New Roman" w:hint="eastAsia"/>
                <w:color w:val="000000"/>
                <w:szCs w:val="21"/>
              </w:rPr>
              <w:t>菲</w:t>
            </w:r>
          </w:p>
        </w:tc>
        <w:tc>
          <w:tcPr>
            <w:tcW w:w="321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bookmarkStart w:id="1" w:name="OLE_LINK15"/>
            <w:r>
              <w:rPr>
                <w:rFonts w:ascii="Times New Roman" w:eastAsia="仿宋" w:hAnsi="Times New Roman" w:cs="Times New Roman" w:hint="eastAsia"/>
                <w:color w:val="000000"/>
                <w:szCs w:val="21"/>
              </w:rPr>
              <w:t>中国科学技术大学附属第一医院</w:t>
            </w:r>
            <w:bookmarkEnd w:id="1"/>
          </w:p>
        </w:tc>
      </w:tr>
      <w:tr w:rsidR="0046464A">
        <w:trPr>
          <w:trHeight w:val="680"/>
        </w:trPr>
        <w:tc>
          <w:tcPr>
            <w:tcW w:w="130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15:10-15:40</w:t>
            </w:r>
          </w:p>
        </w:tc>
        <w:tc>
          <w:tcPr>
            <w:tcW w:w="3559" w:type="dxa"/>
            <w:tcBorders>
              <w:top w:val="single" w:sz="4" w:space="0" w:color="auto"/>
              <w:left w:val="single" w:sz="4" w:space="0" w:color="auto"/>
              <w:bottom w:val="single" w:sz="4" w:space="0" w:color="auto"/>
              <w:right w:val="single" w:sz="4" w:space="0" w:color="auto"/>
            </w:tcBorders>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基于区域大数据进行药品利用与药物警戒研究的中国实践</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周吉芳</w:t>
            </w:r>
          </w:p>
        </w:tc>
        <w:tc>
          <w:tcPr>
            <w:tcW w:w="321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中国药科大学</w:t>
            </w:r>
          </w:p>
        </w:tc>
      </w:tr>
      <w:tr w:rsidR="0046464A">
        <w:trPr>
          <w:trHeight w:val="680"/>
        </w:trPr>
        <w:tc>
          <w:tcPr>
            <w:tcW w:w="1302" w:type="dxa"/>
            <w:tcBorders>
              <w:top w:val="single" w:sz="4" w:space="0" w:color="auto"/>
              <w:left w:val="single" w:sz="4" w:space="0" w:color="000000"/>
              <w:bottom w:val="single" w:sz="4" w:space="0" w:color="000000"/>
              <w:right w:val="single" w:sz="4" w:space="0" w:color="000000"/>
            </w:tcBorders>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hint="eastAsia"/>
                <w:color w:val="000000"/>
                <w:szCs w:val="21"/>
              </w:rPr>
              <w:t>15:40-15:50</w:t>
            </w:r>
          </w:p>
        </w:tc>
        <w:tc>
          <w:tcPr>
            <w:tcW w:w="7768" w:type="dxa"/>
            <w:gridSpan w:val="3"/>
            <w:tcBorders>
              <w:top w:val="single" w:sz="4" w:space="0" w:color="auto"/>
              <w:left w:val="single" w:sz="4" w:space="0" w:color="000000"/>
              <w:bottom w:val="single" w:sz="4" w:space="0" w:color="000000"/>
              <w:right w:val="single" w:sz="4" w:space="0" w:color="000000"/>
            </w:tcBorders>
            <w:noWrap/>
            <w:vAlign w:val="center"/>
          </w:tcPr>
          <w:p w:rsidR="0046464A" w:rsidRDefault="00607550">
            <w:pPr>
              <w:widowControl/>
              <w:jc w:val="center"/>
              <w:textAlignment w:val="center"/>
              <w:rPr>
                <w:rFonts w:ascii="Times New Roman" w:eastAsia="仿宋" w:hAnsi="Times New Roman" w:cs="Times New Roman"/>
                <w:b/>
                <w:bCs/>
                <w:color w:val="000000"/>
                <w:kern w:val="0"/>
                <w:szCs w:val="21"/>
                <w:lang w:bidi="ar"/>
              </w:rPr>
            </w:pPr>
            <w:r>
              <w:rPr>
                <w:rFonts w:ascii="Times New Roman" w:eastAsia="仿宋" w:hAnsi="Times New Roman" w:cs="Times New Roman" w:hint="eastAsia"/>
                <w:color w:val="000000"/>
                <w:kern w:val="0"/>
                <w:szCs w:val="21"/>
                <w:lang w:bidi="ar"/>
              </w:rPr>
              <w:t>休息</w:t>
            </w:r>
          </w:p>
        </w:tc>
      </w:tr>
      <w:tr w:rsidR="0046464A">
        <w:trPr>
          <w:trHeight w:val="680"/>
        </w:trPr>
        <w:tc>
          <w:tcPr>
            <w:tcW w:w="9070" w:type="dxa"/>
            <w:gridSpan w:val="4"/>
            <w:tcBorders>
              <w:top w:val="single" w:sz="4" w:space="0" w:color="auto"/>
              <w:left w:val="single" w:sz="4" w:space="0" w:color="000000"/>
              <w:bottom w:val="single" w:sz="4" w:space="0" w:color="000000"/>
              <w:right w:val="single" w:sz="4" w:space="0" w:color="000000"/>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汪燕燕</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安徽医科大学第一附属医院</w:t>
            </w:r>
          </w:p>
        </w:tc>
      </w:tr>
      <w:tr w:rsidR="0046464A">
        <w:trPr>
          <w:trHeight w:val="680"/>
        </w:trPr>
        <w:tc>
          <w:tcPr>
            <w:tcW w:w="13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15:50-16:20</w:t>
            </w:r>
          </w:p>
        </w:tc>
        <w:tc>
          <w:tcPr>
            <w:tcW w:w="3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真实世界研究：从数据到证据</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丁雪鹰</w:t>
            </w:r>
          </w:p>
        </w:tc>
        <w:tc>
          <w:tcPr>
            <w:tcW w:w="32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同济大学附属同济医院</w:t>
            </w:r>
          </w:p>
        </w:tc>
      </w:tr>
      <w:tr w:rsidR="0046464A">
        <w:trPr>
          <w:trHeight w:val="680"/>
        </w:trPr>
        <w:tc>
          <w:tcPr>
            <w:tcW w:w="13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16:20-16:50</w:t>
            </w:r>
          </w:p>
        </w:tc>
        <w:tc>
          <w:tcPr>
            <w:tcW w:w="3559" w:type="dxa"/>
            <w:tcBorders>
              <w:top w:val="nil"/>
              <w:left w:val="nil"/>
              <w:bottom w:val="nil"/>
              <w:right w:val="nil"/>
            </w:tcBorders>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AI</w:t>
            </w:r>
            <w:r>
              <w:rPr>
                <w:rFonts w:ascii="Times New Roman" w:eastAsia="仿宋" w:hAnsi="Times New Roman" w:cs="Times New Roman" w:hint="eastAsia"/>
                <w:color w:val="000000"/>
                <w:szCs w:val="21"/>
              </w:rPr>
              <w:t>融合真实世界数据优化抗菌药物全流程临床决策</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王</w:t>
            </w:r>
            <w:r>
              <w:rPr>
                <w:rFonts w:ascii="Times New Roman" w:eastAsia="仿宋" w:hAnsi="Times New Roman" w:cs="Times New Roman" w:hint="eastAsia"/>
                <w:color w:val="000000"/>
                <w:szCs w:val="21"/>
              </w:rPr>
              <w:t xml:space="preserve"> </w:t>
            </w:r>
            <w:r>
              <w:rPr>
                <w:rFonts w:ascii="Times New Roman" w:eastAsia="仿宋" w:hAnsi="Times New Roman" w:cs="Times New Roman"/>
                <w:color w:val="000000"/>
                <w:szCs w:val="21"/>
              </w:rPr>
              <w:t xml:space="preserve"> </w:t>
            </w:r>
            <w:r>
              <w:rPr>
                <w:rFonts w:ascii="Times New Roman" w:eastAsia="仿宋" w:hAnsi="Times New Roman" w:cs="Times New Roman" w:hint="eastAsia"/>
                <w:color w:val="000000"/>
                <w:szCs w:val="21"/>
              </w:rPr>
              <w:t>岩</w:t>
            </w:r>
          </w:p>
        </w:tc>
        <w:tc>
          <w:tcPr>
            <w:tcW w:w="32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西安交通大学第二附属医院</w:t>
            </w:r>
          </w:p>
        </w:tc>
      </w:tr>
      <w:tr w:rsidR="0046464A">
        <w:trPr>
          <w:trHeight w:val="680"/>
        </w:trPr>
        <w:tc>
          <w:tcPr>
            <w:tcW w:w="130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16:50-17:00</w:t>
            </w:r>
          </w:p>
        </w:tc>
        <w:tc>
          <w:tcPr>
            <w:tcW w:w="355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color w:val="000000"/>
                <w:kern w:val="0"/>
                <w:szCs w:val="21"/>
                <w:lang w:bidi="ar"/>
              </w:rPr>
              <w:t>总结</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沈爱宗</w:t>
            </w:r>
          </w:p>
        </w:tc>
        <w:tc>
          <w:tcPr>
            <w:tcW w:w="32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中国科学技术大学附属第一医院</w:t>
            </w:r>
          </w:p>
        </w:tc>
      </w:tr>
    </w:tbl>
    <w:p w:rsidR="0046464A" w:rsidRDefault="0046464A">
      <w:pPr>
        <w:adjustRightInd w:val="0"/>
        <w:snapToGrid w:val="0"/>
        <w:rPr>
          <w:rFonts w:ascii="Times New Roman" w:eastAsia="仿宋" w:hAnsi="Times New Roman" w:cs="Times New Roman"/>
          <w:color w:val="000000" w:themeColor="text1"/>
          <w:sz w:val="32"/>
          <w:szCs w:val="32"/>
        </w:rPr>
      </w:pPr>
    </w:p>
    <w:p w:rsidR="0046464A" w:rsidRDefault="00607550">
      <w:pPr>
        <w:widowControl/>
        <w:jc w:val="left"/>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br w:type="page"/>
      </w:r>
    </w:p>
    <w:tbl>
      <w:tblPr>
        <w:tblW w:w="9255" w:type="dxa"/>
        <w:tblInd w:w="96" w:type="dxa"/>
        <w:tblLayout w:type="fixed"/>
        <w:tblLook w:val="04A0" w:firstRow="1" w:lastRow="0" w:firstColumn="1" w:lastColumn="0" w:noHBand="0" w:noVBand="1"/>
      </w:tblPr>
      <w:tblGrid>
        <w:gridCol w:w="1299"/>
        <w:gridCol w:w="4122"/>
        <w:gridCol w:w="990"/>
        <w:gridCol w:w="2844"/>
      </w:tblGrid>
      <w:tr w:rsidR="0046464A">
        <w:trPr>
          <w:trHeight w:val="764"/>
        </w:trPr>
        <w:tc>
          <w:tcPr>
            <w:tcW w:w="9255" w:type="dxa"/>
            <w:gridSpan w:val="4"/>
            <w:tcBorders>
              <w:top w:val="single" w:sz="4" w:space="0" w:color="auto"/>
              <w:left w:val="single" w:sz="4" w:space="0" w:color="auto"/>
              <w:bottom w:val="single" w:sz="4" w:space="0" w:color="auto"/>
              <w:right w:val="single" w:sz="4" w:space="0" w:color="auto"/>
            </w:tcBorders>
            <w:shd w:val="clear" w:color="auto" w:fill="0070C0"/>
            <w:noWrap/>
            <w:vAlign w:val="center"/>
          </w:tcPr>
          <w:p w:rsidR="0046464A" w:rsidRDefault="00607550">
            <w:pPr>
              <w:widowControl/>
              <w:jc w:val="center"/>
              <w:textAlignment w:val="center"/>
              <w:rPr>
                <w:rFonts w:ascii="微软雅黑" w:eastAsia="微软雅黑" w:hAnsi="微软雅黑" w:cs="微软雅黑"/>
                <w:b/>
                <w:bCs/>
                <w:color w:val="FFFFFF"/>
                <w:sz w:val="24"/>
                <w:szCs w:val="24"/>
              </w:rPr>
            </w:pPr>
            <w:r>
              <w:rPr>
                <w:rFonts w:ascii="微软雅黑" w:eastAsia="微软雅黑" w:hAnsi="微软雅黑" w:cs="微软雅黑" w:hint="eastAsia"/>
                <w:b/>
                <w:bCs/>
                <w:color w:val="FFFFFF"/>
                <w:kern w:val="0"/>
                <w:sz w:val="24"/>
                <w:szCs w:val="24"/>
                <w:lang w:bidi="ar"/>
              </w:rPr>
              <w:lastRenderedPageBreak/>
              <w:t>中药循证研究与守正创新分会场</w:t>
            </w:r>
          </w:p>
        </w:tc>
      </w:tr>
      <w:tr w:rsidR="0046464A">
        <w:trPr>
          <w:trHeight w:val="764"/>
        </w:trPr>
        <w:tc>
          <w:tcPr>
            <w:tcW w:w="9255" w:type="dxa"/>
            <w:gridSpan w:val="4"/>
            <w:tcBorders>
              <w:top w:val="single" w:sz="4" w:space="0" w:color="auto"/>
              <w:left w:val="single" w:sz="4" w:space="0" w:color="auto"/>
              <w:bottom w:val="single" w:sz="4" w:space="0" w:color="auto"/>
              <w:right w:val="single" w:sz="4" w:space="0" w:color="auto"/>
            </w:tcBorders>
            <w:shd w:val="clear" w:color="auto" w:fill="0070C0"/>
            <w:noWrap/>
            <w:vAlign w:val="center"/>
          </w:tcPr>
          <w:p w:rsidR="0046464A" w:rsidRDefault="00607550">
            <w:pPr>
              <w:widowControl/>
              <w:jc w:val="center"/>
              <w:textAlignment w:val="center"/>
              <w:rPr>
                <w:rFonts w:ascii="微软雅黑" w:eastAsia="微软雅黑" w:hAnsi="微软雅黑" w:cs="微软雅黑"/>
                <w:b/>
                <w:bCs/>
                <w:color w:val="FFFFFF"/>
                <w:szCs w:val="21"/>
              </w:rPr>
            </w:pPr>
            <w:r>
              <w:rPr>
                <w:rFonts w:ascii="微软雅黑" w:eastAsia="微软雅黑" w:hAnsi="微软雅黑" w:cs="微软雅黑" w:hint="eastAsia"/>
                <w:b/>
                <w:bCs/>
                <w:color w:val="FFFFFF"/>
                <w:kern w:val="0"/>
                <w:szCs w:val="21"/>
                <w:lang w:bidi="ar"/>
              </w:rPr>
              <w:t>【分会场主席：吴嘉瑞</w:t>
            </w:r>
            <w:r>
              <w:rPr>
                <w:rFonts w:ascii="微软雅黑" w:eastAsia="微软雅黑" w:hAnsi="微软雅黑" w:cs="微软雅黑" w:hint="eastAsia"/>
                <w:b/>
                <w:bCs/>
                <w:color w:val="FFFFFF"/>
                <w:kern w:val="0"/>
                <w:szCs w:val="21"/>
                <w:lang w:bidi="ar"/>
              </w:rPr>
              <w:t xml:space="preserve"> </w:t>
            </w:r>
            <w:r>
              <w:rPr>
                <w:rFonts w:ascii="微软雅黑" w:eastAsia="微软雅黑" w:hAnsi="微软雅黑" w:cs="微软雅黑" w:hint="eastAsia"/>
                <w:b/>
                <w:bCs/>
                <w:color w:val="FFFFFF"/>
                <w:kern w:val="0"/>
                <w:szCs w:val="21"/>
                <w:lang w:bidi="ar"/>
              </w:rPr>
              <w:t>】</w:t>
            </w:r>
          </w:p>
        </w:tc>
      </w:tr>
      <w:tr w:rsidR="0046464A">
        <w:trPr>
          <w:trHeight w:val="562"/>
        </w:trPr>
        <w:tc>
          <w:tcPr>
            <w:tcW w:w="9255" w:type="dxa"/>
            <w:gridSpan w:val="4"/>
            <w:tcBorders>
              <w:top w:val="single" w:sz="4" w:space="0" w:color="auto"/>
              <w:left w:val="single" w:sz="4" w:space="0" w:color="auto"/>
              <w:bottom w:val="single" w:sz="4" w:space="0" w:color="auto"/>
              <w:right w:val="single" w:sz="4" w:space="0" w:color="auto"/>
            </w:tcBorders>
            <w:shd w:val="clear" w:color="auto" w:fill="0070C0"/>
            <w:noWrap/>
            <w:vAlign w:val="center"/>
          </w:tcPr>
          <w:p w:rsidR="0046464A" w:rsidRDefault="00607550">
            <w:pPr>
              <w:widowControl/>
              <w:snapToGrid w:val="0"/>
              <w:jc w:val="center"/>
              <w:textAlignment w:val="center"/>
              <w:rPr>
                <w:rFonts w:ascii="微软雅黑" w:eastAsia="微软雅黑" w:hAnsi="微软雅黑" w:cs="微软雅黑"/>
                <w:b/>
                <w:bCs/>
                <w:color w:val="FFFFFF"/>
                <w:szCs w:val="21"/>
              </w:rPr>
            </w:pPr>
            <w:r>
              <w:rPr>
                <w:rFonts w:ascii="微软雅黑" w:eastAsia="微软雅黑" w:hAnsi="微软雅黑" w:cs="微软雅黑" w:hint="eastAsia"/>
                <w:b/>
                <w:bCs/>
                <w:color w:val="FFFFFF"/>
                <w:kern w:val="0"/>
                <w:szCs w:val="21"/>
                <w:lang w:bidi="ar"/>
              </w:rPr>
              <w:t>2026</w:t>
            </w:r>
            <w:r>
              <w:rPr>
                <w:rFonts w:ascii="微软雅黑" w:eastAsia="微软雅黑" w:hAnsi="微软雅黑" w:cs="微软雅黑" w:hint="eastAsia"/>
                <w:b/>
                <w:bCs/>
                <w:color w:val="FFFFFF"/>
                <w:kern w:val="0"/>
                <w:szCs w:val="21"/>
                <w:lang w:bidi="ar"/>
              </w:rPr>
              <w:t>年</w:t>
            </w:r>
            <w:r>
              <w:rPr>
                <w:rFonts w:ascii="微软雅黑" w:eastAsia="微软雅黑" w:hAnsi="微软雅黑" w:cs="微软雅黑" w:hint="eastAsia"/>
                <w:b/>
                <w:bCs/>
                <w:color w:val="FFFFFF"/>
                <w:kern w:val="0"/>
                <w:szCs w:val="21"/>
                <w:lang w:bidi="ar"/>
              </w:rPr>
              <w:t>11</w:t>
            </w:r>
            <w:r>
              <w:rPr>
                <w:rFonts w:ascii="微软雅黑" w:eastAsia="微软雅黑" w:hAnsi="微软雅黑" w:cs="微软雅黑" w:hint="eastAsia"/>
                <w:b/>
                <w:bCs/>
                <w:color w:val="FFFFFF"/>
                <w:kern w:val="0"/>
                <w:szCs w:val="21"/>
                <w:lang w:bidi="ar"/>
              </w:rPr>
              <w:t>月</w:t>
            </w:r>
            <w:r>
              <w:rPr>
                <w:rFonts w:ascii="微软雅黑" w:eastAsia="微软雅黑" w:hAnsi="微软雅黑" w:cs="微软雅黑" w:hint="eastAsia"/>
                <w:b/>
                <w:bCs/>
                <w:color w:val="FFFFFF"/>
                <w:kern w:val="0"/>
                <w:szCs w:val="21"/>
                <w:lang w:bidi="ar"/>
              </w:rPr>
              <w:t>7</w:t>
            </w:r>
            <w:r>
              <w:rPr>
                <w:rFonts w:ascii="微软雅黑" w:eastAsia="微软雅黑" w:hAnsi="微软雅黑" w:cs="微软雅黑" w:hint="eastAsia"/>
                <w:b/>
                <w:bCs/>
                <w:color w:val="FFFFFF"/>
                <w:kern w:val="0"/>
                <w:szCs w:val="21"/>
                <w:lang w:bidi="ar"/>
              </w:rPr>
              <w:t>日</w:t>
            </w:r>
            <w:r>
              <w:rPr>
                <w:rFonts w:ascii="微软雅黑" w:eastAsia="微软雅黑" w:hAnsi="微软雅黑" w:cs="微软雅黑" w:hint="eastAsia"/>
                <w:b/>
                <w:bCs/>
                <w:color w:val="FFFFFF"/>
                <w:kern w:val="0"/>
                <w:szCs w:val="21"/>
                <w:lang w:bidi="ar"/>
              </w:rPr>
              <w:t xml:space="preserve"> </w:t>
            </w:r>
            <w:r>
              <w:rPr>
                <w:rFonts w:ascii="微软雅黑" w:eastAsia="微软雅黑" w:hAnsi="微软雅黑" w:cs="微软雅黑" w:hint="eastAsia"/>
                <w:b/>
                <w:bCs/>
                <w:color w:val="FFFFFF"/>
                <w:kern w:val="0"/>
                <w:szCs w:val="21"/>
                <w:lang w:bidi="ar"/>
              </w:rPr>
              <w:t>（星期六）下午</w:t>
            </w:r>
          </w:p>
        </w:tc>
      </w:tr>
      <w:tr w:rsidR="0046464A">
        <w:trPr>
          <w:trHeight w:val="692"/>
        </w:trPr>
        <w:tc>
          <w:tcPr>
            <w:tcW w:w="129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时间</w:t>
            </w:r>
          </w:p>
        </w:tc>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讲题</w:t>
            </w: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讲者</w:t>
            </w:r>
          </w:p>
        </w:tc>
        <w:tc>
          <w:tcPr>
            <w:tcW w:w="2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仿宋" w:eastAsia="仿宋" w:hAnsi="仿宋" w:cs="仿宋"/>
                <w:b/>
                <w:bCs/>
                <w:color w:val="000000"/>
                <w:kern w:val="0"/>
                <w:szCs w:val="21"/>
                <w:lang w:bidi="ar"/>
              </w:rPr>
            </w:pPr>
            <w:r>
              <w:rPr>
                <w:rFonts w:ascii="仿宋" w:eastAsia="仿宋" w:hAnsi="仿宋" w:cs="仿宋" w:hint="eastAsia"/>
                <w:b/>
                <w:bCs/>
                <w:color w:val="000000"/>
                <w:kern w:val="0"/>
                <w:szCs w:val="21"/>
                <w:lang w:bidi="ar"/>
              </w:rPr>
              <w:t>单位</w:t>
            </w:r>
          </w:p>
        </w:tc>
      </w:tr>
      <w:tr w:rsidR="0046464A">
        <w:trPr>
          <w:trHeight w:val="692"/>
        </w:trPr>
        <w:tc>
          <w:tcPr>
            <w:tcW w:w="1299" w:type="dxa"/>
            <w:tcBorders>
              <w:top w:val="single" w:sz="4" w:space="0" w:color="auto"/>
              <w:left w:val="single" w:sz="4" w:space="0" w:color="auto"/>
              <w:bottom w:val="single" w:sz="4" w:space="0" w:color="auto"/>
              <w:right w:val="single" w:sz="4" w:space="0" w:color="auto"/>
            </w:tcBorders>
            <w:noWrap/>
            <w:vAlign w:val="center"/>
          </w:tcPr>
          <w:p w:rsidR="0046464A" w:rsidRDefault="00607550">
            <w:pPr>
              <w:jc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13:30-13:40</w:t>
            </w:r>
          </w:p>
        </w:tc>
        <w:tc>
          <w:tcPr>
            <w:tcW w:w="412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color w:val="000000"/>
                <w:kern w:val="0"/>
                <w:szCs w:val="21"/>
                <w:lang w:bidi="ar"/>
              </w:rPr>
              <w:t>致辞</w:t>
            </w:r>
          </w:p>
        </w:tc>
        <w:tc>
          <w:tcPr>
            <w:tcW w:w="99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吴嘉瑞</w:t>
            </w:r>
          </w:p>
        </w:tc>
        <w:tc>
          <w:tcPr>
            <w:tcW w:w="284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北京中医药大学</w:t>
            </w:r>
          </w:p>
        </w:tc>
      </w:tr>
      <w:tr w:rsidR="0046464A">
        <w:trPr>
          <w:trHeight w:val="692"/>
        </w:trPr>
        <w:tc>
          <w:tcPr>
            <w:tcW w:w="925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吴嘉瑞</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北京中医药大学</w:t>
            </w:r>
          </w:p>
        </w:tc>
      </w:tr>
      <w:tr w:rsidR="0046464A">
        <w:trPr>
          <w:trHeight w:val="692"/>
        </w:trPr>
        <w:tc>
          <w:tcPr>
            <w:tcW w:w="129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13:40-14:10</w:t>
            </w:r>
          </w:p>
        </w:tc>
        <w:tc>
          <w:tcPr>
            <w:tcW w:w="412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多学科交叉助力中药功效物质的高效发现</w:t>
            </w:r>
          </w:p>
        </w:tc>
        <w:tc>
          <w:tcPr>
            <w:tcW w:w="99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葛广波</w:t>
            </w:r>
          </w:p>
        </w:tc>
        <w:tc>
          <w:tcPr>
            <w:tcW w:w="284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上海中医药大学</w:t>
            </w:r>
          </w:p>
        </w:tc>
      </w:tr>
      <w:tr w:rsidR="0046464A">
        <w:trPr>
          <w:trHeight w:val="692"/>
        </w:trPr>
        <w:tc>
          <w:tcPr>
            <w:tcW w:w="129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14:10-14:40</w:t>
            </w:r>
          </w:p>
        </w:tc>
        <w:tc>
          <w:tcPr>
            <w:tcW w:w="412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中西医结合心血管保护机制</w:t>
            </w:r>
          </w:p>
        </w:tc>
        <w:tc>
          <w:tcPr>
            <w:tcW w:w="99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项耀祖</w:t>
            </w:r>
          </w:p>
        </w:tc>
        <w:tc>
          <w:tcPr>
            <w:tcW w:w="284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上海中医药大学</w:t>
            </w:r>
          </w:p>
        </w:tc>
      </w:tr>
      <w:tr w:rsidR="0046464A">
        <w:trPr>
          <w:trHeight w:val="692"/>
        </w:trPr>
        <w:tc>
          <w:tcPr>
            <w:tcW w:w="925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蒋磊</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安徽省第二人民医院</w:t>
            </w:r>
          </w:p>
        </w:tc>
      </w:tr>
      <w:tr w:rsidR="0046464A">
        <w:trPr>
          <w:trHeight w:val="692"/>
        </w:trPr>
        <w:tc>
          <w:tcPr>
            <w:tcW w:w="129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bookmarkStart w:id="2" w:name="_Hlk243854758"/>
            <w:r>
              <w:rPr>
                <w:rFonts w:ascii="Times New Roman" w:eastAsia="仿宋" w:hAnsi="Times New Roman" w:cs="Times New Roman" w:hint="eastAsia"/>
                <w:color w:val="000000"/>
                <w:szCs w:val="21"/>
              </w:rPr>
              <w:t>14:40-15:10</w:t>
            </w:r>
          </w:p>
        </w:tc>
        <w:tc>
          <w:tcPr>
            <w:tcW w:w="412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临床功效导向的中药质量评价研究</w:t>
            </w:r>
          </w:p>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策略与应用</w:t>
            </w:r>
          </w:p>
        </w:tc>
        <w:tc>
          <w:tcPr>
            <w:tcW w:w="99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杨</w:t>
            </w:r>
            <w:r>
              <w:rPr>
                <w:rFonts w:ascii="Times New Roman" w:eastAsia="仿宋" w:hAnsi="Times New Roman" w:cs="Times New Roman" w:hint="eastAsia"/>
                <w:color w:val="000000"/>
                <w:szCs w:val="21"/>
              </w:rPr>
              <w:t xml:space="preserve"> </w:t>
            </w:r>
            <w:r>
              <w:rPr>
                <w:rFonts w:ascii="Times New Roman" w:eastAsia="仿宋" w:hAnsi="Times New Roman" w:cs="Times New Roman"/>
                <w:color w:val="000000"/>
                <w:szCs w:val="21"/>
              </w:rPr>
              <w:t xml:space="preserve"> </w:t>
            </w:r>
            <w:r>
              <w:rPr>
                <w:rFonts w:ascii="Times New Roman" w:eastAsia="仿宋" w:hAnsi="Times New Roman" w:cs="Times New Roman" w:hint="eastAsia"/>
                <w:color w:val="000000"/>
                <w:szCs w:val="21"/>
              </w:rPr>
              <w:t>莉</w:t>
            </w:r>
          </w:p>
        </w:tc>
        <w:tc>
          <w:tcPr>
            <w:tcW w:w="284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上海中医药大学</w:t>
            </w:r>
          </w:p>
        </w:tc>
      </w:tr>
      <w:bookmarkEnd w:id="2"/>
      <w:tr w:rsidR="0046464A">
        <w:trPr>
          <w:trHeight w:val="692"/>
        </w:trPr>
        <w:tc>
          <w:tcPr>
            <w:tcW w:w="129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15:10-15:40</w:t>
            </w:r>
          </w:p>
        </w:tc>
        <w:tc>
          <w:tcPr>
            <w:tcW w:w="4122" w:type="dxa"/>
            <w:tcBorders>
              <w:top w:val="single" w:sz="4" w:space="0" w:color="auto"/>
              <w:left w:val="single" w:sz="4" w:space="0" w:color="auto"/>
              <w:bottom w:val="single" w:sz="4" w:space="0" w:color="auto"/>
              <w:right w:val="single" w:sz="4" w:space="0" w:color="auto"/>
            </w:tcBorders>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虚拟细胞技术在中医药疗效及安全性评价中的应用探索</w:t>
            </w:r>
          </w:p>
        </w:tc>
        <w:tc>
          <w:tcPr>
            <w:tcW w:w="99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王连心</w:t>
            </w:r>
          </w:p>
        </w:tc>
        <w:tc>
          <w:tcPr>
            <w:tcW w:w="284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中国中医科学院中医临床基础医学研究所</w:t>
            </w:r>
          </w:p>
        </w:tc>
      </w:tr>
      <w:tr w:rsidR="0046464A">
        <w:trPr>
          <w:trHeight w:val="692"/>
        </w:trPr>
        <w:tc>
          <w:tcPr>
            <w:tcW w:w="925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金锐</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中国中医科学院西苑医院</w:t>
            </w:r>
          </w:p>
        </w:tc>
      </w:tr>
      <w:tr w:rsidR="0046464A">
        <w:trPr>
          <w:trHeight w:val="692"/>
        </w:trPr>
        <w:tc>
          <w:tcPr>
            <w:tcW w:w="129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15:40-16:10</w:t>
            </w:r>
          </w:p>
        </w:tc>
        <w:tc>
          <w:tcPr>
            <w:tcW w:w="4122" w:type="dxa"/>
            <w:tcBorders>
              <w:top w:val="single" w:sz="4" w:space="0" w:color="auto"/>
              <w:left w:val="single" w:sz="4" w:space="0" w:color="auto"/>
              <w:bottom w:val="single" w:sz="4" w:space="0" w:color="auto"/>
              <w:right w:val="single" w:sz="4" w:space="0" w:color="auto"/>
            </w:tcBorders>
            <w:shd w:val="clear" w:color="auto" w:fill="FFFFFF"/>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基于人用经验的中药新药研发</w:t>
            </w:r>
          </w:p>
        </w:tc>
        <w:tc>
          <w:tcPr>
            <w:tcW w:w="99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杨忠奇</w:t>
            </w:r>
          </w:p>
        </w:tc>
        <w:tc>
          <w:tcPr>
            <w:tcW w:w="284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广州中医药大学</w:t>
            </w:r>
          </w:p>
        </w:tc>
      </w:tr>
      <w:tr w:rsidR="0046464A">
        <w:trPr>
          <w:trHeight w:val="692"/>
        </w:trPr>
        <w:tc>
          <w:tcPr>
            <w:tcW w:w="129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16:10-16:40</w:t>
            </w:r>
          </w:p>
        </w:tc>
        <w:tc>
          <w:tcPr>
            <w:tcW w:w="4122" w:type="dxa"/>
            <w:tcBorders>
              <w:top w:val="single" w:sz="4" w:space="0" w:color="auto"/>
              <w:left w:val="single" w:sz="4" w:space="0" w:color="auto"/>
              <w:bottom w:val="single" w:sz="4" w:space="0" w:color="auto"/>
              <w:right w:val="single" w:sz="4" w:space="0" w:color="auto"/>
            </w:tcBorders>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“深度循证</w:t>
            </w:r>
            <w:r>
              <w:rPr>
                <w:rFonts w:ascii="Times New Roman" w:eastAsia="仿宋" w:hAnsi="Times New Roman" w:cs="Times New Roman" w:hint="eastAsia"/>
                <w:color w:val="000000"/>
                <w:szCs w:val="21"/>
              </w:rPr>
              <w:t>+</w:t>
            </w:r>
            <w:r>
              <w:rPr>
                <w:rFonts w:ascii="Times New Roman" w:eastAsia="仿宋" w:hAnsi="Times New Roman" w:cs="Times New Roman" w:hint="eastAsia"/>
                <w:color w:val="000000"/>
                <w:szCs w:val="21"/>
              </w:rPr>
              <w:t>数智赋能”助力中成药</w:t>
            </w:r>
          </w:p>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精准研究与评价</w:t>
            </w:r>
          </w:p>
        </w:tc>
        <w:tc>
          <w:tcPr>
            <w:tcW w:w="99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吴嘉瑞</w:t>
            </w:r>
          </w:p>
        </w:tc>
        <w:tc>
          <w:tcPr>
            <w:tcW w:w="284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北京中医药大学</w:t>
            </w:r>
          </w:p>
        </w:tc>
      </w:tr>
      <w:tr w:rsidR="0046464A">
        <w:trPr>
          <w:trHeight w:val="692"/>
        </w:trPr>
        <w:tc>
          <w:tcPr>
            <w:tcW w:w="9255" w:type="dxa"/>
            <w:gridSpan w:val="4"/>
            <w:tcBorders>
              <w:top w:val="single" w:sz="4" w:space="0" w:color="auto"/>
              <w:left w:val="single" w:sz="4" w:space="0" w:color="000000"/>
              <w:bottom w:val="single" w:sz="4" w:space="0" w:color="000000"/>
              <w:right w:val="single" w:sz="4" w:space="0" w:color="000000"/>
            </w:tcBorders>
            <w:shd w:val="clear" w:color="auto" w:fill="F2F2F2" w:themeFill="background1" w:themeFillShade="F2"/>
            <w:noWrap/>
            <w:vAlign w:val="center"/>
          </w:tcPr>
          <w:p w:rsidR="0046464A" w:rsidRDefault="00607550">
            <w:pPr>
              <w:widowControl/>
              <w:jc w:val="center"/>
              <w:textAlignment w:val="center"/>
              <w:rPr>
                <w:rFonts w:ascii="Times New Roman" w:eastAsia="仿宋" w:hAnsi="Times New Roman" w:cs="Times New Roman"/>
                <w:b/>
                <w:bCs/>
                <w:color w:val="000000"/>
                <w:szCs w:val="21"/>
              </w:rPr>
            </w:pPr>
            <w:r>
              <w:rPr>
                <w:rFonts w:ascii="Times New Roman" w:eastAsia="仿宋" w:hAnsi="Times New Roman" w:cs="Times New Roman"/>
                <w:b/>
                <w:bCs/>
                <w:color w:val="000000"/>
                <w:kern w:val="0"/>
                <w:szCs w:val="21"/>
                <w:lang w:bidi="ar"/>
              </w:rPr>
              <w:t>主持：</w:t>
            </w:r>
            <w:r>
              <w:rPr>
                <w:rFonts w:ascii="Times New Roman" w:eastAsia="仿宋" w:hAnsi="Times New Roman" w:cs="Times New Roman" w:hint="eastAsia"/>
                <w:b/>
                <w:bCs/>
                <w:color w:val="000000"/>
                <w:kern w:val="0"/>
                <w:szCs w:val="21"/>
                <w:lang w:bidi="ar"/>
              </w:rPr>
              <w:t>任炼</w:t>
            </w:r>
            <w:r>
              <w:rPr>
                <w:rFonts w:ascii="Times New Roman" w:eastAsia="仿宋" w:hAnsi="Times New Roman" w:cs="Times New Roman" w:hint="eastAsia"/>
                <w:b/>
                <w:bCs/>
                <w:color w:val="000000"/>
                <w:kern w:val="0"/>
                <w:szCs w:val="21"/>
                <w:lang w:bidi="ar"/>
              </w:rPr>
              <w:t xml:space="preserve"> </w:t>
            </w:r>
            <w:r>
              <w:rPr>
                <w:rFonts w:ascii="Times New Roman" w:eastAsia="仿宋" w:hAnsi="Times New Roman" w:cs="Times New Roman" w:hint="eastAsia"/>
                <w:b/>
                <w:bCs/>
                <w:color w:val="000000"/>
                <w:kern w:val="0"/>
                <w:szCs w:val="21"/>
                <w:lang w:bidi="ar"/>
              </w:rPr>
              <w:t>武汉大学中南医院</w:t>
            </w:r>
          </w:p>
        </w:tc>
      </w:tr>
      <w:tr w:rsidR="0046464A">
        <w:trPr>
          <w:trHeight w:val="692"/>
        </w:trPr>
        <w:tc>
          <w:tcPr>
            <w:tcW w:w="12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16:40-16:55</w:t>
            </w:r>
          </w:p>
        </w:tc>
        <w:tc>
          <w:tcPr>
            <w:tcW w:w="41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中成药处方点评的标准化与信息化</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金</w:t>
            </w:r>
            <w:r>
              <w:rPr>
                <w:rFonts w:ascii="Times New Roman" w:eastAsia="仿宋" w:hAnsi="Times New Roman" w:cs="Times New Roman" w:hint="eastAsia"/>
                <w:color w:val="000000"/>
                <w:szCs w:val="21"/>
              </w:rPr>
              <w:t xml:space="preserve"> </w:t>
            </w:r>
            <w:r>
              <w:rPr>
                <w:rFonts w:ascii="Times New Roman" w:eastAsia="仿宋" w:hAnsi="Times New Roman" w:cs="Times New Roman"/>
                <w:color w:val="000000"/>
                <w:szCs w:val="21"/>
              </w:rPr>
              <w:t xml:space="preserve"> </w:t>
            </w:r>
            <w:r>
              <w:rPr>
                <w:rFonts w:ascii="Times New Roman" w:eastAsia="仿宋" w:hAnsi="Times New Roman" w:cs="Times New Roman" w:hint="eastAsia"/>
                <w:color w:val="000000"/>
                <w:szCs w:val="21"/>
              </w:rPr>
              <w:t>锐</w:t>
            </w:r>
          </w:p>
        </w:tc>
        <w:tc>
          <w:tcPr>
            <w:tcW w:w="28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中国中医科学院西苑医院</w:t>
            </w:r>
          </w:p>
        </w:tc>
      </w:tr>
      <w:tr w:rsidR="0046464A">
        <w:trPr>
          <w:trHeight w:val="692"/>
        </w:trPr>
        <w:tc>
          <w:tcPr>
            <w:tcW w:w="12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16:55-17:10</w:t>
            </w:r>
          </w:p>
        </w:tc>
        <w:tc>
          <w:tcPr>
            <w:tcW w:w="4122" w:type="dxa"/>
            <w:tcBorders>
              <w:top w:val="nil"/>
              <w:left w:val="nil"/>
              <w:bottom w:val="nil"/>
              <w:right w:val="nil"/>
            </w:tcBorders>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人工智能辅助慢性肾脏病药物治疗管理</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张</w:t>
            </w:r>
            <w:r>
              <w:rPr>
                <w:rFonts w:ascii="Times New Roman" w:eastAsia="仿宋" w:hAnsi="Times New Roman" w:cs="Times New Roman" w:hint="eastAsia"/>
                <w:color w:val="000000"/>
                <w:szCs w:val="21"/>
              </w:rPr>
              <w:t xml:space="preserve"> </w:t>
            </w:r>
            <w:r>
              <w:rPr>
                <w:rFonts w:ascii="Times New Roman" w:eastAsia="仿宋" w:hAnsi="Times New Roman" w:cs="Times New Roman" w:hint="eastAsia"/>
                <w:color w:val="000000"/>
                <w:szCs w:val="21"/>
              </w:rPr>
              <w:t>婧</w:t>
            </w:r>
          </w:p>
        </w:tc>
        <w:tc>
          <w:tcPr>
            <w:tcW w:w="28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中国中医科学院望京医院</w:t>
            </w:r>
          </w:p>
        </w:tc>
      </w:tr>
      <w:tr w:rsidR="0046464A">
        <w:trPr>
          <w:trHeight w:val="692"/>
        </w:trPr>
        <w:tc>
          <w:tcPr>
            <w:tcW w:w="12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17:10-17:25</w:t>
            </w:r>
          </w:p>
        </w:tc>
        <w:tc>
          <w:tcPr>
            <w:tcW w:w="41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中药药源性疾病影响因素浅析</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巩</w:t>
            </w:r>
            <w:r>
              <w:rPr>
                <w:rFonts w:ascii="Times New Roman" w:eastAsia="仿宋" w:hAnsi="Times New Roman" w:cs="Times New Roman" w:hint="eastAsia"/>
                <w:color w:val="000000"/>
                <w:szCs w:val="21"/>
              </w:rPr>
              <w:t xml:space="preserve"> </w:t>
            </w:r>
            <w:r>
              <w:rPr>
                <w:rFonts w:ascii="Times New Roman" w:eastAsia="仿宋" w:hAnsi="Times New Roman" w:cs="Times New Roman"/>
                <w:color w:val="000000"/>
                <w:szCs w:val="21"/>
              </w:rPr>
              <w:t xml:space="preserve"> </w:t>
            </w:r>
            <w:r>
              <w:rPr>
                <w:rFonts w:ascii="Times New Roman" w:eastAsia="仿宋" w:hAnsi="Times New Roman" w:cs="Times New Roman" w:hint="eastAsia"/>
                <w:color w:val="000000"/>
                <w:szCs w:val="21"/>
              </w:rPr>
              <w:t>颖</w:t>
            </w:r>
          </w:p>
        </w:tc>
        <w:tc>
          <w:tcPr>
            <w:tcW w:w="28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北京中医药大学东直门医院</w:t>
            </w:r>
          </w:p>
        </w:tc>
      </w:tr>
      <w:tr w:rsidR="0046464A">
        <w:trPr>
          <w:trHeight w:val="701"/>
        </w:trPr>
        <w:tc>
          <w:tcPr>
            <w:tcW w:w="12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17:</w:t>
            </w:r>
            <w:r>
              <w:rPr>
                <w:rFonts w:ascii="Times New Roman" w:eastAsia="仿宋" w:hAnsi="Times New Roman" w:cs="Times New Roman" w:hint="eastAsia"/>
                <w:color w:val="000000"/>
                <w:szCs w:val="21"/>
              </w:rPr>
              <w:t>25</w:t>
            </w:r>
            <w:r>
              <w:rPr>
                <w:rFonts w:ascii="Times New Roman" w:eastAsia="仿宋" w:hAnsi="Times New Roman" w:cs="Times New Roman" w:hint="eastAsia"/>
                <w:color w:val="000000"/>
                <w:szCs w:val="21"/>
              </w:rPr>
              <w:t>-17:</w:t>
            </w:r>
            <w:r>
              <w:rPr>
                <w:rFonts w:ascii="Times New Roman" w:eastAsia="仿宋" w:hAnsi="Times New Roman" w:cs="Times New Roman" w:hint="eastAsia"/>
                <w:color w:val="000000"/>
                <w:szCs w:val="21"/>
              </w:rPr>
              <w:t>30</w:t>
            </w:r>
          </w:p>
        </w:tc>
        <w:tc>
          <w:tcPr>
            <w:tcW w:w="41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总结</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吴嘉瑞</w:t>
            </w:r>
          </w:p>
        </w:tc>
        <w:tc>
          <w:tcPr>
            <w:tcW w:w="28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6464A" w:rsidRDefault="00607550">
            <w:pPr>
              <w:widowControl/>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北京中医药大学</w:t>
            </w:r>
          </w:p>
        </w:tc>
      </w:tr>
    </w:tbl>
    <w:p w:rsidR="0046464A" w:rsidRDefault="0046464A">
      <w:pPr>
        <w:adjustRightInd w:val="0"/>
        <w:snapToGrid w:val="0"/>
        <w:spacing w:line="520" w:lineRule="atLeast"/>
        <w:jc w:val="left"/>
        <w:rPr>
          <w:rFonts w:ascii="仿宋_GB2312" w:eastAsia="仿宋_GB2312" w:hAnsi="宋体"/>
          <w:bCs/>
          <w:sz w:val="28"/>
          <w:szCs w:val="28"/>
        </w:rPr>
      </w:pPr>
    </w:p>
    <w:sectPr w:rsidR="0046464A">
      <w:footerReference w:type="default" r:id="rId9"/>
      <w:pgSz w:w="11906" w:h="16838"/>
      <w:pgMar w:top="1417" w:right="1463" w:bottom="1417" w:left="1463"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550" w:rsidRDefault="00607550">
      <w:r>
        <w:separator/>
      </w:r>
    </w:p>
  </w:endnote>
  <w:endnote w:type="continuationSeparator" w:id="0">
    <w:p w:rsidR="00607550" w:rsidRDefault="00607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1" w:subsetted="1" w:fontKey="{134F2358-C02C-4FAA-B00C-13F1FD8D4E45}"/>
    <w:embedBold r:id="rId2" w:subsetted="1" w:fontKey="{FAEE7E0E-7D31-4D7F-96A2-38AFC5D7E234}"/>
  </w:font>
  <w:font w:name="方正小标宋简体">
    <w:panose1 w:val="02010601030101010101"/>
    <w:charset w:val="86"/>
    <w:family w:val="auto"/>
    <w:pitch w:val="default"/>
    <w:sig w:usb0="00000001" w:usb1="080E0000" w:usb2="00000000" w:usb3="00000000" w:csb0="00040000" w:csb1="00000000"/>
    <w:embedRegular r:id="rId3" w:subsetted="1" w:fontKey="{6597C38C-1115-46E8-BC7F-B0AB8E326CEE}"/>
  </w:font>
  <w:font w:name="微软雅黑">
    <w:panose1 w:val="020B0503020204020204"/>
    <w:charset w:val="86"/>
    <w:family w:val="swiss"/>
    <w:pitch w:val="variable"/>
    <w:sig w:usb0="80000287" w:usb1="280F3C52" w:usb2="00000016" w:usb3="00000000" w:csb0="0004001F" w:csb1="00000000"/>
    <w:embedBold r:id="rId4" w:subsetted="1" w:fontKey="{91FC6B45-C5BC-40CA-ACC9-9CC3813A4712}"/>
  </w:font>
  <w:font w:name="仿宋_GB2312">
    <w:panose1 w:val="02010609030101010101"/>
    <w:charset w:val="86"/>
    <w:family w:val="modern"/>
    <w:pitch w:val="fixed"/>
    <w:sig w:usb0="00000001" w:usb1="080E0000" w:usb2="00000010" w:usb3="00000000" w:csb0="00040000" w:csb1="00000000"/>
    <w:embedRegular r:id="rId5" w:subsetted="1" w:fontKey="{AC0F5B52-ECB4-4121-81AF-807481E5E6EF}"/>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74433"/>
    </w:sdtPr>
    <w:sdtEndPr>
      <w:rPr>
        <w:rFonts w:ascii="仿宋_GB2312" w:eastAsia="仿宋_GB2312" w:hint="eastAsia"/>
        <w:sz w:val="24"/>
        <w:szCs w:val="24"/>
      </w:rPr>
    </w:sdtEndPr>
    <w:sdtContent>
      <w:p w:rsidR="0046464A" w:rsidRDefault="00607550">
        <w:pPr>
          <w:pStyle w:val="a4"/>
          <w:jc w:val="center"/>
          <w:rPr>
            <w:rFonts w:ascii="仿宋_GB2312" w:eastAsia="仿宋_GB2312"/>
            <w:sz w:val="24"/>
            <w:szCs w:val="24"/>
          </w:rPr>
        </w:pPr>
        <w:r>
          <w:rPr>
            <w:rFonts w:ascii="仿宋_GB2312" w:eastAsia="仿宋_GB2312" w:hint="eastAsia"/>
            <w:sz w:val="24"/>
            <w:szCs w:val="24"/>
          </w:rPr>
          <w:fldChar w:fldCharType="begin"/>
        </w:r>
        <w:r>
          <w:rPr>
            <w:rFonts w:ascii="仿宋_GB2312" w:eastAsia="仿宋_GB2312" w:hint="eastAsia"/>
            <w:sz w:val="24"/>
            <w:szCs w:val="24"/>
          </w:rPr>
          <w:instrText>PAGE   \* MERGEFORMAT</w:instrText>
        </w:r>
        <w:r>
          <w:rPr>
            <w:rFonts w:ascii="仿宋_GB2312" w:eastAsia="仿宋_GB2312" w:hint="eastAsia"/>
            <w:sz w:val="24"/>
            <w:szCs w:val="24"/>
          </w:rPr>
          <w:fldChar w:fldCharType="separate"/>
        </w:r>
        <w:r w:rsidR="006B739D" w:rsidRPr="006B739D">
          <w:rPr>
            <w:rFonts w:ascii="仿宋_GB2312" w:eastAsia="仿宋_GB2312"/>
            <w:noProof/>
            <w:sz w:val="24"/>
            <w:szCs w:val="24"/>
            <w:lang w:val="zh-CN"/>
          </w:rPr>
          <w:t>4</w:t>
        </w:r>
        <w:r>
          <w:rPr>
            <w:rFonts w:ascii="仿宋_GB2312" w:eastAsia="仿宋_GB2312" w:hint="eastAsia"/>
            <w:sz w:val="24"/>
            <w:szCs w:val="24"/>
          </w:rPr>
          <w:fldChar w:fldCharType="end"/>
        </w:r>
      </w:p>
    </w:sdtContent>
  </w:sdt>
  <w:p w:rsidR="0046464A" w:rsidRDefault="0046464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550" w:rsidRDefault="00607550">
      <w:r>
        <w:separator/>
      </w:r>
    </w:p>
  </w:footnote>
  <w:footnote w:type="continuationSeparator" w:id="0">
    <w:p w:rsidR="00607550" w:rsidRDefault="006075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F1A3BB"/>
    <w:multiLevelType w:val="singleLevel"/>
    <w:tmpl w:val="BEF1A3BB"/>
    <w:lvl w:ilvl="0">
      <w:start w:val="1"/>
      <w:numFmt w:val="chineseCounting"/>
      <w:suff w:val="nothing"/>
      <w:lvlText w:val="（%1）"/>
      <w:lvlJc w:val="left"/>
      <w:rPr>
        <w:rFonts w:hint="eastAsia"/>
      </w:rPr>
    </w:lvl>
  </w:abstractNum>
  <w:abstractNum w:abstractNumId="1">
    <w:nsid w:val="E5BE2494"/>
    <w:multiLevelType w:val="singleLevel"/>
    <w:tmpl w:val="E5BE2494"/>
    <w:lvl w:ilvl="0">
      <w:start w:val="1"/>
      <w:numFmt w:val="decimal"/>
      <w:suff w:val="nothing"/>
      <w:lvlText w:val="%1、"/>
      <w:lvlJc w:val="left"/>
    </w:lvl>
  </w:abstractNum>
  <w:abstractNum w:abstractNumId="2">
    <w:nsid w:val="133B8792"/>
    <w:multiLevelType w:val="singleLevel"/>
    <w:tmpl w:val="133B8792"/>
    <w:lvl w:ilvl="0">
      <w:start w:val="2"/>
      <w:numFmt w:val="chineseCounting"/>
      <w:suff w:val="nothing"/>
      <w:lvlText w:val="（%1）"/>
      <w:lvlJc w:val="left"/>
      <w:pPr>
        <w:ind w:left="0" w:firstLine="0"/>
      </w:pPr>
    </w:lvl>
  </w:abstractNum>
  <w:num w:numId="1">
    <w:abstractNumId w:val="0"/>
  </w:num>
  <w:num w:numId="2">
    <w:abstractNumId w:val="1"/>
  </w:num>
  <w:num w:numId="3">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EA1"/>
    <w:rsid w:val="00002612"/>
    <w:rsid w:val="000156D0"/>
    <w:rsid w:val="000412DF"/>
    <w:rsid w:val="000D09DE"/>
    <w:rsid w:val="000E20D6"/>
    <w:rsid w:val="001B5305"/>
    <w:rsid w:val="001D2A54"/>
    <w:rsid w:val="00205E0E"/>
    <w:rsid w:val="002C63A4"/>
    <w:rsid w:val="002E13C6"/>
    <w:rsid w:val="002F7584"/>
    <w:rsid w:val="00370F3C"/>
    <w:rsid w:val="0040752A"/>
    <w:rsid w:val="0046464A"/>
    <w:rsid w:val="00472228"/>
    <w:rsid w:val="004A0A50"/>
    <w:rsid w:val="004C1061"/>
    <w:rsid w:val="005D3EA1"/>
    <w:rsid w:val="00607550"/>
    <w:rsid w:val="006258C3"/>
    <w:rsid w:val="00663E1F"/>
    <w:rsid w:val="00691F07"/>
    <w:rsid w:val="006A5624"/>
    <w:rsid w:val="006B739D"/>
    <w:rsid w:val="006F59EA"/>
    <w:rsid w:val="00756213"/>
    <w:rsid w:val="007660F9"/>
    <w:rsid w:val="00776A4A"/>
    <w:rsid w:val="007C402F"/>
    <w:rsid w:val="007E4E8C"/>
    <w:rsid w:val="007F4EEE"/>
    <w:rsid w:val="007F5A6E"/>
    <w:rsid w:val="00825614"/>
    <w:rsid w:val="008B4637"/>
    <w:rsid w:val="008F1ABF"/>
    <w:rsid w:val="009A3388"/>
    <w:rsid w:val="009B7E34"/>
    <w:rsid w:val="009F6DFD"/>
    <w:rsid w:val="00A2366A"/>
    <w:rsid w:val="00A865DB"/>
    <w:rsid w:val="00B25998"/>
    <w:rsid w:val="00B50EBD"/>
    <w:rsid w:val="00BA2B6B"/>
    <w:rsid w:val="00C50F90"/>
    <w:rsid w:val="00CB3199"/>
    <w:rsid w:val="00D41177"/>
    <w:rsid w:val="00D63977"/>
    <w:rsid w:val="00D73CBA"/>
    <w:rsid w:val="00D755EC"/>
    <w:rsid w:val="00DB713A"/>
    <w:rsid w:val="00DC041E"/>
    <w:rsid w:val="00DC274B"/>
    <w:rsid w:val="00DC2D8A"/>
    <w:rsid w:val="00DF59AD"/>
    <w:rsid w:val="00E15535"/>
    <w:rsid w:val="00E56BE3"/>
    <w:rsid w:val="00EF2115"/>
    <w:rsid w:val="00F27C68"/>
    <w:rsid w:val="00FC7CFE"/>
    <w:rsid w:val="00FE52D2"/>
    <w:rsid w:val="00FF5947"/>
    <w:rsid w:val="02867E41"/>
    <w:rsid w:val="054144F3"/>
    <w:rsid w:val="056E3078"/>
    <w:rsid w:val="07140111"/>
    <w:rsid w:val="0747406F"/>
    <w:rsid w:val="07C80E3C"/>
    <w:rsid w:val="091F66A8"/>
    <w:rsid w:val="0A6F565E"/>
    <w:rsid w:val="0A8B2753"/>
    <w:rsid w:val="0DB56C7A"/>
    <w:rsid w:val="0E93114F"/>
    <w:rsid w:val="133005AE"/>
    <w:rsid w:val="141334FE"/>
    <w:rsid w:val="18190834"/>
    <w:rsid w:val="190945BC"/>
    <w:rsid w:val="1A2453EF"/>
    <w:rsid w:val="1B0D423B"/>
    <w:rsid w:val="1C4F6C7E"/>
    <w:rsid w:val="1CED058A"/>
    <w:rsid w:val="1E76559E"/>
    <w:rsid w:val="203330E1"/>
    <w:rsid w:val="20496EB3"/>
    <w:rsid w:val="22EA39CD"/>
    <w:rsid w:val="24D7539D"/>
    <w:rsid w:val="2C35005E"/>
    <w:rsid w:val="2E817753"/>
    <w:rsid w:val="32556413"/>
    <w:rsid w:val="35A5687C"/>
    <w:rsid w:val="363B737F"/>
    <w:rsid w:val="36F52997"/>
    <w:rsid w:val="3A415340"/>
    <w:rsid w:val="3BF04E00"/>
    <w:rsid w:val="3CC01BC6"/>
    <w:rsid w:val="3E9A01F4"/>
    <w:rsid w:val="3FBA274F"/>
    <w:rsid w:val="40C00E1E"/>
    <w:rsid w:val="41993F03"/>
    <w:rsid w:val="42E012EE"/>
    <w:rsid w:val="44597FA0"/>
    <w:rsid w:val="45B944C4"/>
    <w:rsid w:val="47EB04B0"/>
    <w:rsid w:val="4BDE0B46"/>
    <w:rsid w:val="4D325E19"/>
    <w:rsid w:val="4D8845A5"/>
    <w:rsid w:val="50031E55"/>
    <w:rsid w:val="542D4C0E"/>
    <w:rsid w:val="54BD193C"/>
    <w:rsid w:val="5A6A0A65"/>
    <w:rsid w:val="5D9E51B4"/>
    <w:rsid w:val="6388493C"/>
    <w:rsid w:val="64552B9E"/>
    <w:rsid w:val="66BB3090"/>
    <w:rsid w:val="68FA7BC0"/>
    <w:rsid w:val="6ECA5F6E"/>
    <w:rsid w:val="704F305D"/>
    <w:rsid w:val="75155D26"/>
    <w:rsid w:val="77896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link w:val="Char"/>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qFormat/>
    <w:rPr>
      <w:color w:val="0000FF"/>
      <w:u w:val="single"/>
    </w:rPr>
  </w:style>
  <w:style w:type="paragraph" w:styleId="a8">
    <w:name w:val="List Paragraph"/>
    <w:basedOn w:val="a"/>
    <w:uiPriority w:val="34"/>
    <w:qFormat/>
    <w:pPr>
      <w:ind w:firstLineChars="200" w:firstLine="420"/>
    </w:pPr>
  </w:style>
  <w:style w:type="character" w:customStyle="1" w:styleId="font41">
    <w:name w:val="font41"/>
    <w:basedOn w:val="a0"/>
    <w:qFormat/>
    <w:rPr>
      <w:rFonts w:ascii="宋体" w:eastAsia="宋体" w:hAnsi="宋体" w:cs="宋体" w:hint="eastAsia"/>
      <w:color w:val="000000"/>
      <w:sz w:val="24"/>
      <w:szCs w:val="24"/>
      <w:u w:val="none"/>
    </w:rPr>
  </w:style>
  <w:style w:type="character" w:customStyle="1" w:styleId="font21">
    <w:name w:val="font21"/>
    <w:basedOn w:val="a0"/>
    <w:qFormat/>
    <w:rPr>
      <w:rFonts w:ascii="Times New Roman" w:hAnsi="Times New Roman" w:cs="Times New Roman" w:hint="default"/>
      <w:color w:val="000000"/>
      <w:sz w:val="24"/>
      <w:szCs w:val="24"/>
      <w:u w:val="none"/>
    </w:rPr>
  </w:style>
  <w:style w:type="character" w:customStyle="1" w:styleId="font31">
    <w:name w:val="font31"/>
    <w:basedOn w:val="a0"/>
    <w:qFormat/>
    <w:rPr>
      <w:rFonts w:ascii="仿宋" w:eastAsia="仿宋" w:hAnsi="仿宋" w:cs="仿宋" w:hint="eastAsia"/>
      <w:color w:val="000000"/>
      <w:sz w:val="24"/>
      <w:szCs w:val="24"/>
      <w:u w:val="none"/>
    </w:rPr>
  </w:style>
  <w:style w:type="character" w:customStyle="1" w:styleId="Char">
    <w:name w:val="页眉 Char"/>
    <w:basedOn w:val="a0"/>
    <w:link w:val="a5"/>
    <w:qFormat/>
    <w:rPr>
      <w:kern w:val="2"/>
      <w:sz w:val="18"/>
      <w:szCs w:val="18"/>
    </w:rPr>
  </w:style>
  <w:style w:type="paragraph" w:styleId="a9">
    <w:name w:val="Balloon Text"/>
    <w:basedOn w:val="a"/>
    <w:link w:val="Char0"/>
    <w:rsid w:val="006B739D"/>
    <w:rPr>
      <w:sz w:val="18"/>
      <w:szCs w:val="18"/>
    </w:rPr>
  </w:style>
  <w:style w:type="character" w:customStyle="1" w:styleId="Char0">
    <w:name w:val="批注框文本 Char"/>
    <w:basedOn w:val="a0"/>
    <w:link w:val="a9"/>
    <w:rsid w:val="006B739D"/>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link w:val="Char"/>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qFormat/>
    <w:rPr>
      <w:color w:val="0000FF"/>
      <w:u w:val="single"/>
    </w:rPr>
  </w:style>
  <w:style w:type="paragraph" w:styleId="a8">
    <w:name w:val="List Paragraph"/>
    <w:basedOn w:val="a"/>
    <w:uiPriority w:val="34"/>
    <w:qFormat/>
    <w:pPr>
      <w:ind w:firstLineChars="200" w:firstLine="420"/>
    </w:pPr>
  </w:style>
  <w:style w:type="character" w:customStyle="1" w:styleId="font41">
    <w:name w:val="font41"/>
    <w:basedOn w:val="a0"/>
    <w:qFormat/>
    <w:rPr>
      <w:rFonts w:ascii="宋体" w:eastAsia="宋体" w:hAnsi="宋体" w:cs="宋体" w:hint="eastAsia"/>
      <w:color w:val="000000"/>
      <w:sz w:val="24"/>
      <w:szCs w:val="24"/>
      <w:u w:val="none"/>
    </w:rPr>
  </w:style>
  <w:style w:type="character" w:customStyle="1" w:styleId="font21">
    <w:name w:val="font21"/>
    <w:basedOn w:val="a0"/>
    <w:qFormat/>
    <w:rPr>
      <w:rFonts w:ascii="Times New Roman" w:hAnsi="Times New Roman" w:cs="Times New Roman" w:hint="default"/>
      <w:color w:val="000000"/>
      <w:sz w:val="24"/>
      <w:szCs w:val="24"/>
      <w:u w:val="none"/>
    </w:rPr>
  </w:style>
  <w:style w:type="character" w:customStyle="1" w:styleId="font31">
    <w:name w:val="font31"/>
    <w:basedOn w:val="a0"/>
    <w:qFormat/>
    <w:rPr>
      <w:rFonts w:ascii="仿宋" w:eastAsia="仿宋" w:hAnsi="仿宋" w:cs="仿宋" w:hint="eastAsia"/>
      <w:color w:val="000000"/>
      <w:sz w:val="24"/>
      <w:szCs w:val="24"/>
      <w:u w:val="none"/>
    </w:rPr>
  </w:style>
  <w:style w:type="character" w:customStyle="1" w:styleId="Char">
    <w:name w:val="页眉 Char"/>
    <w:basedOn w:val="a0"/>
    <w:link w:val="a5"/>
    <w:qFormat/>
    <w:rPr>
      <w:kern w:val="2"/>
      <w:sz w:val="18"/>
      <w:szCs w:val="18"/>
    </w:rPr>
  </w:style>
  <w:style w:type="paragraph" w:styleId="a9">
    <w:name w:val="Balloon Text"/>
    <w:basedOn w:val="a"/>
    <w:link w:val="Char0"/>
    <w:rsid w:val="006B739D"/>
    <w:rPr>
      <w:sz w:val="18"/>
      <w:szCs w:val="18"/>
    </w:rPr>
  </w:style>
  <w:style w:type="character" w:customStyle="1" w:styleId="Char0">
    <w:name w:val="批注框文本 Char"/>
    <w:basedOn w:val="a0"/>
    <w:link w:val="a9"/>
    <w:rsid w:val="006B739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dc:creator>
  <cp:lastModifiedBy>Lenovo</cp:lastModifiedBy>
  <cp:revision>7</cp:revision>
  <dcterms:created xsi:type="dcterms:W3CDTF">2026-10-26T01:44:00Z</dcterms:created>
  <dcterms:modified xsi:type="dcterms:W3CDTF">2026-10-28T08:25:00Z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eyJoZGlkIjoiOTU2MGIwMjE2NzMzNDZkNGNhMDE4OGQ1NDc2YjVlNjEiLCJ1c2VySWQiOiI0Mjg4ODM4MjAifQ==</vt:lpwstr>
  </property>
  <property fmtid="{D5CDD505-2E9C-101B-9397-08002B2CF9AE}" pid="4" name="ICV">
    <vt:lpwstr>0886D74BB00442989D5E5BF1EF264ACE_13</vt:lpwstr>
  </property>
</Properties>
</file>